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87" w:rsidRDefault="008F7187" w:rsidP="008F7187">
      <w:pPr>
        <w:spacing w:after="0" w:line="276" w:lineRule="auto"/>
        <w:jc w:val="center"/>
        <w:rPr>
          <w:rFonts w:ascii="Times New Roman" w:hAnsi="Times New Roman" w:cs="Times New Roman"/>
          <w:b/>
          <w:color w:val="000000"/>
          <w:sz w:val="28"/>
          <w:szCs w:val="28"/>
        </w:rPr>
      </w:pPr>
      <w:bookmarkStart w:id="0" w:name="_GoBack"/>
      <w:r w:rsidRPr="004A6A95">
        <w:rPr>
          <w:rFonts w:ascii="Times New Roman" w:hAnsi="Times New Roman" w:cs="Times New Roman"/>
          <w:b/>
          <w:color w:val="000000"/>
          <w:sz w:val="28"/>
          <w:szCs w:val="28"/>
        </w:rPr>
        <w:t>Значение, структура, функции и виды дидактических игр в дошкольном образовании</w:t>
      </w:r>
    </w:p>
    <w:bookmarkEnd w:id="0"/>
    <w:p w:rsidR="008F7187" w:rsidRPr="000740D6" w:rsidRDefault="008F7187" w:rsidP="008F7187">
      <w:pPr>
        <w:spacing w:after="0" w:line="276" w:lineRule="auto"/>
        <w:ind w:firstLine="709"/>
        <w:jc w:val="both"/>
        <w:rPr>
          <w:rFonts w:ascii="Times New Roman" w:hAnsi="Times New Roman" w:cs="Times New Roman"/>
          <w:color w:val="000000"/>
          <w:sz w:val="26"/>
          <w:szCs w:val="28"/>
        </w:rPr>
      </w:pPr>
      <w:r w:rsidRPr="00E25CF7">
        <w:rPr>
          <w:rFonts w:ascii="Times New Roman" w:hAnsi="Times New Roman" w:cs="Times New Roman"/>
          <w:sz w:val="28"/>
          <w:szCs w:val="28"/>
        </w:rPr>
        <w:t xml:space="preserve">Среди всего многообразия игр для дошкольников особое место принадлежит дидактическим </w:t>
      </w:r>
      <w:r>
        <w:rPr>
          <w:rFonts w:ascii="Times New Roman" w:hAnsi="Times New Roman" w:cs="Times New Roman"/>
          <w:sz w:val="28"/>
          <w:szCs w:val="28"/>
        </w:rPr>
        <w:t xml:space="preserve">играм, такие </w:t>
      </w:r>
      <w:r w:rsidRPr="00E25CF7">
        <w:rPr>
          <w:rFonts w:ascii="Times New Roman" w:hAnsi="Times New Roman" w:cs="Times New Roman"/>
          <w:color w:val="000000"/>
          <w:sz w:val="28"/>
          <w:szCs w:val="28"/>
        </w:rPr>
        <w:t>игры существуют уже много веков. Их первым создателем был народ, который заметил удивительное свойство маленьких детей - восприимчивость к обучению в игре, с помощью игр и игрушек. На протяжении всей истории человечества каждый народ разрабатывал свои собственные дидактические игры, создавались своеобразные дидактические игрушки, которые стали частью его культуры. Содержание дида</w:t>
      </w:r>
      <w:r>
        <w:rPr>
          <w:rFonts w:ascii="Times New Roman" w:hAnsi="Times New Roman" w:cs="Times New Roman"/>
          <w:color w:val="000000"/>
          <w:sz w:val="28"/>
          <w:szCs w:val="28"/>
        </w:rPr>
        <w:t>ктических игр и игрушек отражало</w:t>
      </w:r>
      <w:r w:rsidRPr="00E25CF7">
        <w:rPr>
          <w:rFonts w:ascii="Times New Roman" w:hAnsi="Times New Roman" w:cs="Times New Roman"/>
          <w:color w:val="000000"/>
          <w:sz w:val="28"/>
          <w:szCs w:val="28"/>
        </w:rPr>
        <w:t xml:space="preserve"> особенности национального характера, природы, истории, труда, повседневной жизни </w:t>
      </w:r>
      <w:r>
        <w:rPr>
          <w:rFonts w:ascii="Times New Roman" w:hAnsi="Times New Roman" w:cs="Times New Roman"/>
          <w:color w:val="000000"/>
          <w:sz w:val="28"/>
          <w:szCs w:val="28"/>
        </w:rPr>
        <w:t>народа. В них также можно</w:t>
      </w:r>
      <w:r w:rsidRPr="00E25CF7">
        <w:rPr>
          <w:rFonts w:ascii="Times New Roman" w:hAnsi="Times New Roman" w:cs="Times New Roman"/>
          <w:color w:val="000000"/>
          <w:sz w:val="28"/>
          <w:szCs w:val="28"/>
        </w:rPr>
        <w:t xml:space="preserve"> найти что-то общее, что присуще всем дидактическим играм и игрушкам, независимо от того, в каком уголке мира они появились. В </w:t>
      </w:r>
      <w:r>
        <w:rPr>
          <w:rFonts w:ascii="Times New Roman" w:hAnsi="Times New Roman" w:cs="Times New Roman"/>
          <w:color w:val="000000"/>
          <w:sz w:val="28"/>
          <w:szCs w:val="28"/>
        </w:rPr>
        <w:t xml:space="preserve">играх </w:t>
      </w:r>
      <w:r w:rsidRPr="00E25CF7">
        <w:rPr>
          <w:rFonts w:ascii="Times New Roman" w:hAnsi="Times New Roman" w:cs="Times New Roman"/>
          <w:color w:val="000000"/>
          <w:sz w:val="28"/>
          <w:szCs w:val="28"/>
        </w:rPr>
        <w:t>прослеживается взгляд на ребенка как на существо, развитое в представлениях разных народов, что необходимо для его полноценного развития в познании окружающего мира, жизнерадостном настроении, эмоционально окрашенном общении с окружающими его людьми, в активных действиях, движениях, позволяющих ему раскрыться, проявить себя. С полным основанием можно рассматривать народные дидактические игры как воплощение гуманного, уважительного, бережного отношения к силам, способностям и тенденциям развития ребенка</w:t>
      </w:r>
      <w:r>
        <w:rPr>
          <w:rFonts w:ascii="Times New Roman" w:hAnsi="Times New Roman" w:cs="Times New Roman"/>
          <w:color w:val="000000"/>
          <w:sz w:val="26"/>
          <w:szCs w:val="28"/>
        </w:rPr>
        <w:t>.</w:t>
      </w:r>
    </w:p>
    <w:p w:rsidR="008F7187" w:rsidRDefault="008F7187" w:rsidP="008F7187">
      <w:pPr>
        <w:spacing w:after="0" w:line="276" w:lineRule="auto"/>
        <w:ind w:firstLine="709"/>
        <w:jc w:val="both"/>
        <w:rPr>
          <w:rFonts w:ascii="Times New Roman" w:hAnsi="Times New Roman" w:cs="Times New Roman"/>
          <w:color w:val="000000"/>
          <w:sz w:val="28"/>
          <w:szCs w:val="28"/>
        </w:rPr>
      </w:pPr>
      <w:r w:rsidRPr="00BB1180">
        <w:rPr>
          <w:rFonts w:ascii="Times New Roman" w:hAnsi="Times New Roman" w:cs="Times New Roman"/>
          <w:color w:val="000000"/>
          <w:sz w:val="28"/>
          <w:szCs w:val="28"/>
        </w:rPr>
        <w:t>Сложившаяся в народной педагогике традиция широкого использования дидактических игр в воспитании и обучении детей получила развитие в работах ученых и в практической деятельности</w:t>
      </w:r>
      <w:r>
        <w:rPr>
          <w:rFonts w:ascii="Times New Roman" w:hAnsi="Times New Roman" w:cs="Times New Roman"/>
          <w:color w:val="000000"/>
          <w:sz w:val="28"/>
          <w:szCs w:val="28"/>
        </w:rPr>
        <w:t xml:space="preserve"> многих педагогов. Д</w:t>
      </w:r>
      <w:r w:rsidRPr="00BB1180">
        <w:rPr>
          <w:rFonts w:ascii="Times New Roman" w:hAnsi="Times New Roman" w:cs="Times New Roman"/>
          <w:color w:val="000000"/>
          <w:sz w:val="28"/>
          <w:szCs w:val="28"/>
        </w:rPr>
        <w:t xml:space="preserve">идактические игры занимали и продолжают занимать особое место в любой педагогической системе дошкольного образования. </w:t>
      </w:r>
    </w:p>
    <w:p w:rsidR="008F7187" w:rsidRPr="005A5342" w:rsidRDefault="008F7187" w:rsidP="008F7187">
      <w:pPr>
        <w:spacing w:after="0" w:line="276" w:lineRule="auto"/>
        <w:ind w:firstLine="709"/>
        <w:jc w:val="both"/>
        <w:rPr>
          <w:rFonts w:ascii="Times New Roman" w:hAnsi="Times New Roman" w:cs="Times New Roman"/>
          <w:color w:val="000000"/>
          <w:sz w:val="28"/>
          <w:szCs w:val="28"/>
        </w:rPr>
      </w:pPr>
      <w:r w:rsidRPr="00BB1180">
        <w:rPr>
          <w:rFonts w:ascii="Times New Roman" w:hAnsi="Times New Roman" w:cs="Times New Roman"/>
          <w:color w:val="000000"/>
          <w:sz w:val="28"/>
          <w:szCs w:val="28"/>
        </w:rPr>
        <w:t>Автор одной из педагогических систем дошкольного образования Фридрих Фребель видел, что задача начального образования заключается не в обучении в обычном смысле этого слова, а в организации игры. Если она остается игрой, то должна быть пронизана уроком. Ф. Фребель разработал систему дидактических игр, которая является основой воспитательной работы с детьми в детском саду. Эта система включает в себя дидактические игры с использованием различных игрушек, материалов (мяч, кубик, шарики, цилиндр, щепка и т.д.), расположенные строго последовательно по принципу возрастающей сложности учебных заданий</w:t>
      </w:r>
      <w:r>
        <w:rPr>
          <w:rFonts w:ascii="Times New Roman" w:hAnsi="Times New Roman" w:cs="Times New Roman"/>
          <w:color w:val="000000"/>
          <w:sz w:val="28"/>
          <w:szCs w:val="28"/>
        </w:rPr>
        <w:t>,</w:t>
      </w:r>
      <w:r w:rsidRPr="00BB1180">
        <w:rPr>
          <w:rFonts w:ascii="Times New Roman" w:hAnsi="Times New Roman" w:cs="Times New Roman"/>
          <w:color w:val="000000"/>
          <w:sz w:val="28"/>
          <w:szCs w:val="28"/>
        </w:rPr>
        <w:t xml:space="preserve"> игровых действий. Обязательным элементом большинства дидактических игр были стихи, песни и рифмованные высказывания, написанные Ф. Фребелем и его учениками для усиления </w:t>
      </w:r>
      <w:r w:rsidRPr="008D713F">
        <w:rPr>
          <w:rFonts w:ascii="Times New Roman" w:hAnsi="Times New Roman" w:cs="Times New Roman"/>
          <w:color w:val="000000"/>
          <w:sz w:val="28"/>
          <w:szCs w:val="28"/>
        </w:rPr>
        <w:t>воспитательного воздействия игр</w:t>
      </w:r>
      <w:r>
        <w:rPr>
          <w:rFonts w:ascii="Times New Roman" w:hAnsi="Times New Roman" w:cs="Times New Roman"/>
          <w:color w:val="000000"/>
          <w:sz w:val="28"/>
          <w:szCs w:val="28"/>
        </w:rPr>
        <w:t>.</w:t>
      </w:r>
    </w:p>
    <w:p w:rsidR="008F7187" w:rsidRDefault="008F7187" w:rsidP="008F7187">
      <w:pPr>
        <w:spacing w:after="0" w:line="276" w:lineRule="auto"/>
        <w:ind w:firstLine="709"/>
        <w:jc w:val="both"/>
        <w:rPr>
          <w:rFonts w:ascii="Times New Roman" w:hAnsi="Times New Roman" w:cs="Times New Roman"/>
          <w:color w:val="000000"/>
          <w:sz w:val="28"/>
          <w:szCs w:val="28"/>
        </w:rPr>
      </w:pPr>
      <w:r w:rsidRPr="008D713F">
        <w:rPr>
          <w:rFonts w:ascii="Times New Roman" w:hAnsi="Times New Roman" w:cs="Times New Roman"/>
          <w:color w:val="000000"/>
          <w:sz w:val="28"/>
          <w:szCs w:val="28"/>
        </w:rPr>
        <w:t>Сам Ф. Фребель, его ученики и последователи, сначала в Германии, а затем в других странах, высоко оценили предложенную им систему дидактических игр. Но жесткий порядок деятельности ребенка, усвоение знаний в ущерб развлечениям, методика проведения игр, - все это вызвало критические комментарии известных педагогов, ознакомившихся с работой детских садов Фребеля (К.Д. Ушинский, П. Ф. Лесгафт, Л.Н. Толстой, Е.Н. Тихеева).</w:t>
      </w:r>
    </w:p>
    <w:p w:rsidR="008F7187" w:rsidRPr="008D3346" w:rsidRDefault="008F7187" w:rsidP="008F7187">
      <w:pPr>
        <w:widowControl w:val="0"/>
        <w:spacing w:after="0" w:line="276" w:lineRule="auto"/>
        <w:ind w:firstLine="709"/>
        <w:jc w:val="both"/>
        <w:rPr>
          <w:rFonts w:ascii="Times New Roman" w:hAnsi="Times New Roman" w:cs="Times New Roman"/>
          <w:color w:val="000000"/>
          <w:sz w:val="30"/>
          <w:szCs w:val="28"/>
        </w:rPr>
      </w:pPr>
      <w:r w:rsidRPr="008D713F">
        <w:rPr>
          <w:rFonts w:ascii="Times New Roman" w:hAnsi="Times New Roman" w:cs="Times New Roman"/>
          <w:color w:val="000000"/>
          <w:sz w:val="28"/>
          <w:szCs w:val="28"/>
        </w:rPr>
        <w:lastRenderedPageBreak/>
        <w:t>Еще одна всемирно известная система дидак</w:t>
      </w:r>
      <w:r>
        <w:rPr>
          <w:rFonts w:ascii="Times New Roman" w:hAnsi="Times New Roman" w:cs="Times New Roman"/>
          <w:color w:val="000000"/>
          <w:sz w:val="28"/>
          <w:szCs w:val="28"/>
        </w:rPr>
        <w:t xml:space="preserve">тических игр, написанная М. </w:t>
      </w:r>
      <w:r w:rsidRPr="008D713F">
        <w:rPr>
          <w:rFonts w:ascii="Times New Roman" w:hAnsi="Times New Roman" w:cs="Times New Roman"/>
          <w:color w:val="000000"/>
          <w:sz w:val="28"/>
          <w:szCs w:val="28"/>
        </w:rPr>
        <w:t>Монтессори, получила неоднозначную оценку. По определению места игры в образовательном процессе детского сада М. Монтесс</w:t>
      </w:r>
      <w:r>
        <w:rPr>
          <w:rFonts w:ascii="Times New Roman" w:hAnsi="Times New Roman" w:cs="Times New Roman"/>
          <w:color w:val="000000"/>
          <w:sz w:val="28"/>
          <w:szCs w:val="28"/>
        </w:rPr>
        <w:t>ори близка к позиции Ф. Фребеля в том,</w:t>
      </w:r>
      <w:r w:rsidRPr="008D71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что </w:t>
      </w:r>
      <w:r w:rsidRPr="008D713F">
        <w:rPr>
          <w:rFonts w:ascii="Times New Roman" w:hAnsi="Times New Roman" w:cs="Times New Roman"/>
          <w:color w:val="000000"/>
          <w:sz w:val="28"/>
          <w:szCs w:val="28"/>
        </w:rPr>
        <w:t>игра должна быть образовательной, иначе это "пустая игра", не влияющая на развитие ребенка. Для развивающих игр она создала интересные дидактические материалы для сенсорного образования. По мнению Монтессори, последнее формирует основу для обучения детей дошкольного возраста. Эти материалы (доски для клавиатуры, столбики цифр, рамки с застежками, вставные кубики и т.д.) были разработаны таким образом, чтобы ребенок мог самостоятельно распознавать и исправлять свои ошибки, развивая при этом волю и терпение, наблюдательность и самодисциплину, приобретая знания и, самое гл</w:t>
      </w:r>
      <w:r>
        <w:rPr>
          <w:rFonts w:ascii="Times New Roman" w:hAnsi="Times New Roman" w:cs="Times New Roman"/>
          <w:color w:val="000000"/>
          <w:sz w:val="28"/>
          <w:szCs w:val="28"/>
        </w:rPr>
        <w:t>авное, проявляя свою активность</w:t>
      </w:r>
      <w:r>
        <w:rPr>
          <w:rFonts w:ascii="Times New Roman" w:hAnsi="Times New Roman" w:cs="Times New Roman"/>
          <w:color w:val="000000"/>
          <w:sz w:val="30"/>
          <w:szCs w:val="28"/>
        </w:rPr>
        <w:t>.</w:t>
      </w:r>
    </w:p>
    <w:p w:rsidR="008F7187" w:rsidRPr="005A5342" w:rsidRDefault="008F7187" w:rsidP="008F7187">
      <w:pPr>
        <w:widowControl w:val="0"/>
        <w:spacing w:after="0" w:line="276" w:lineRule="auto"/>
        <w:ind w:firstLine="709"/>
        <w:jc w:val="both"/>
        <w:rPr>
          <w:rFonts w:ascii="Times New Roman" w:hAnsi="Times New Roman" w:cs="Times New Roman"/>
          <w:color w:val="000000"/>
          <w:sz w:val="28"/>
          <w:szCs w:val="28"/>
        </w:rPr>
      </w:pPr>
      <w:r w:rsidRPr="002504F4">
        <w:rPr>
          <w:rFonts w:ascii="Times New Roman" w:hAnsi="Times New Roman" w:cs="Times New Roman"/>
          <w:color w:val="000000"/>
          <w:sz w:val="28"/>
          <w:szCs w:val="28"/>
        </w:rPr>
        <w:t xml:space="preserve">Новый подход к дидактическим играм </w:t>
      </w:r>
      <w:r>
        <w:rPr>
          <w:rFonts w:ascii="Times New Roman" w:hAnsi="Times New Roman" w:cs="Times New Roman"/>
          <w:color w:val="000000"/>
          <w:sz w:val="28"/>
          <w:szCs w:val="28"/>
        </w:rPr>
        <w:t xml:space="preserve">предложила </w:t>
      </w:r>
      <w:r w:rsidRPr="002504F4">
        <w:rPr>
          <w:rFonts w:ascii="Times New Roman" w:hAnsi="Times New Roman" w:cs="Times New Roman"/>
          <w:color w:val="000000"/>
          <w:sz w:val="28"/>
          <w:szCs w:val="28"/>
        </w:rPr>
        <w:t>Е. И. Тихеева, одна из первых р</w:t>
      </w:r>
      <w:r>
        <w:rPr>
          <w:rFonts w:ascii="Times New Roman" w:hAnsi="Times New Roman" w:cs="Times New Roman"/>
          <w:color w:val="000000"/>
          <w:sz w:val="28"/>
          <w:szCs w:val="28"/>
        </w:rPr>
        <w:t>оссийской педагогической системы</w:t>
      </w:r>
      <w:r w:rsidRPr="002504F4">
        <w:rPr>
          <w:rFonts w:ascii="Times New Roman" w:hAnsi="Times New Roman" w:cs="Times New Roman"/>
          <w:color w:val="000000"/>
          <w:sz w:val="28"/>
          <w:szCs w:val="28"/>
        </w:rPr>
        <w:t xml:space="preserve"> дошкольного образования</w:t>
      </w:r>
      <w:r>
        <w:rPr>
          <w:rFonts w:ascii="Times New Roman" w:hAnsi="Times New Roman" w:cs="Times New Roman"/>
          <w:color w:val="000000"/>
          <w:sz w:val="28"/>
          <w:szCs w:val="28"/>
        </w:rPr>
        <w:t xml:space="preserve">. </w:t>
      </w:r>
      <w:r w:rsidRPr="002504F4">
        <w:rPr>
          <w:rFonts w:ascii="Times New Roman" w:hAnsi="Times New Roman" w:cs="Times New Roman"/>
          <w:color w:val="000000"/>
          <w:sz w:val="28"/>
          <w:szCs w:val="28"/>
        </w:rPr>
        <w:t>Эффективность дидактических игр в воспитании детей</w:t>
      </w:r>
      <w:r>
        <w:rPr>
          <w:rFonts w:ascii="Times New Roman" w:hAnsi="Times New Roman" w:cs="Times New Roman"/>
          <w:color w:val="000000"/>
          <w:sz w:val="28"/>
          <w:szCs w:val="28"/>
        </w:rPr>
        <w:t>, по мнению</w:t>
      </w:r>
      <w:r w:rsidRPr="002504F4">
        <w:rPr>
          <w:rFonts w:ascii="Times New Roman" w:hAnsi="Times New Roman" w:cs="Times New Roman"/>
          <w:color w:val="000000"/>
          <w:sz w:val="28"/>
          <w:szCs w:val="28"/>
        </w:rPr>
        <w:t xml:space="preserve"> Е. И. Тихеевой напрямую зависела от того, насколько они соответствовали интересам ребенка, доставляли ему удовольствие, позволяли проявить свою активность, самостоятельность. Образовательные задачи игр, предложенных Е. И. Тихеевой, выходят за рамки тренировки внешних чувств ребенка, сенсоров. Они обеспечивают формирование мыслительных операций (сравнение, классификация, обобщение), совершенствование речи (обогащение словарного запаса, описание предметов, составление загадок), развитие умения ориентироваться в расстоянии, времени, пространстве. Реш</w:t>
      </w:r>
      <w:r>
        <w:rPr>
          <w:rFonts w:ascii="Times New Roman" w:hAnsi="Times New Roman" w:cs="Times New Roman"/>
          <w:color w:val="000000"/>
          <w:sz w:val="28"/>
          <w:szCs w:val="28"/>
        </w:rPr>
        <w:t>ение этих и многих других задач</w:t>
      </w:r>
      <w:r w:rsidRPr="002504F4">
        <w:rPr>
          <w:rFonts w:ascii="Times New Roman" w:hAnsi="Times New Roman" w:cs="Times New Roman"/>
          <w:color w:val="000000"/>
          <w:sz w:val="28"/>
          <w:szCs w:val="28"/>
        </w:rPr>
        <w:t xml:space="preserve"> потребовало изменения содержания игр, расширения арсенала дидактических материалов. Содержанием дидактических игр была окружающая жизнь с богатством мира природы, социальными связями, рукотворными предметами. Е. И. Тихеева разработала дидактические материалы, настольно-печатные игры</w:t>
      </w:r>
      <w:r w:rsidRPr="00F43222">
        <w:rPr>
          <w:rFonts w:ascii="Times New Roman" w:hAnsi="Times New Roman" w:cs="Times New Roman"/>
          <w:color w:val="000000"/>
          <w:sz w:val="28"/>
          <w:szCs w:val="28"/>
        </w:rPr>
        <w:t xml:space="preserve"> </w:t>
      </w:r>
      <w:r w:rsidRPr="002504F4">
        <w:rPr>
          <w:rFonts w:ascii="Times New Roman" w:hAnsi="Times New Roman" w:cs="Times New Roman"/>
          <w:color w:val="000000"/>
          <w:sz w:val="28"/>
          <w:szCs w:val="28"/>
        </w:rPr>
        <w:t>по принципу парных изображений, геометрической мозаики, которые сегодня используются в до</w:t>
      </w:r>
      <w:r>
        <w:rPr>
          <w:rFonts w:ascii="Times New Roman" w:hAnsi="Times New Roman" w:cs="Times New Roman"/>
          <w:color w:val="000000"/>
          <w:sz w:val="28"/>
          <w:szCs w:val="28"/>
        </w:rPr>
        <w:t>школьных учреждениях</w:t>
      </w:r>
      <w:r>
        <w:rPr>
          <w:rFonts w:ascii="Times New Roman" w:hAnsi="Times New Roman" w:cs="Times New Roman"/>
          <w:color w:val="000000"/>
          <w:sz w:val="28"/>
          <w:szCs w:val="28"/>
        </w:rPr>
        <w:t>.</w:t>
      </w:r>
    </w:p>
    <w:p w:rsidR="008F7187" w:rsidRPr="00526C96" w:rsidRDefault="008F7187" w:rsidP="008F7187">
      <w:pPr>
        <w:spacing w:after="0" w:line="276" w:lineRule="auto"/>
        <w:ind w:right="57" w:firstLine="709"/>
        <w:jc w:val="both"/>
        <w:rPr>
          <w:rFonts w:ascii="Times New Roman" w:hAnsi="Times New Roman" w:cs="Times New Roman"/>
          <w:color w:val="000000" w:themeColor="text1"/>
          <w:sz w:val="28"/>
          <w:szCs w:val="28"/>
          <w:shd w:val="clear" w:color="auto" w:fill="FFFFFF"/>
        </w:rPr>
      </w:pPr>
      <w:r w:rsidRPr="00CF313E">
        <w:rPr>
          <w:rFonts w:ascii="Times New Roman" w:hAnsi="Times New Roman" w:cs="Times New Roman"/>
          <w:color w:val="000000" w:themeColor="text1"/>
          <w:sz w:val="28"/>
          <w:szCs w:val="28"/>
          <w:shd w:val="clear" w:color="auto" w:fill="FFFFFF"/>
        </w:rPr>
        <w:t>В настоящее время, как и в прошлом, дидактической игре придается большое значение. Имеется её явное эффективное воздействие на интеллект подрастающего ребенка, что подтверждает опыт многолетней практики работы с детьми не только в работе известных педагогов, но и в работе педагогов-воспитателей вообще.</w:t>
      </w:r>
    </w:p>
    <w:p w:rsidR="008F7187" w:rsidRDefault="008F7187" w:rsidP="008F7187">
      <w:pPr>
        <w:spacing w:after="0" w:line="276" w:lineRule="auto"/>
        <w:ind w:right="57" w:firstLine="709"/>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Таблица 1. </w:t>
      </w:r>
      <w:r w:rsidRPr="00943CC6">
        <w:rPr>
          <w:rFonts w:ascii="Times New Roman" w:hAnsi="Times New Roman" w:cs="Times New Roman"/>
          <w:bCs/>
          <w:iCs/>
          <w:color w:val="000000"/>
          <w:sz w:val="28"/>
          <w:szCs w:val="28"/>
        </w:rPr>
        <w:t>Значение дидактических игр</w:t>
      </w:r>
    </w:p>
    <w:p w:rsidR="008F7187" w:rsidRPr="00943CC6" w:rsidRDefault="008F7187" w:rsidP="008F7187">
      <w:pPr>
        <w:spacing w:after="0" w:line="276" w:lineRule="auto"/>
        <w:ind w:right="57" w:firstLine="709"/>
        <w:rPr>
          <w:rFonts w:ascii="Times New Roman" w:hAnsi="Times New Roman" w:cs="Times New Roman"/>
          <w:bCs/>
          <w:iCs/>
          <w:color w:val="000000"/>
          <w:sz w:val="28"/>
          <w:szCs w:val="28"/>
        </w:rPr>
      </w:pPr>
    </w:p>
    <w:tbl>
      <w:tblPr>
        <w:tblStyle w:val="a5"/>
        <w:tblW w:w="0" w:type="auto"/>
        <w:tblLook w:val="04A0" w:firstRow="1" w:lastRow="0" w:firstColumn="1" w:lastColumn="0" w:noHBand="0" w:noVBand="1"/>
      </w:tblPr>
      <w:tblGrid>
        <w:gridCol w:w="2547"/>
        <w:gridCol w:w="6798"/>
      </w:tblGrid>
      <w:tr w:rsidR="008F7187" w:rsidTr="00167C60">
        <w:tc>
          <w:tcPr>
            <w:tcW w:w="2547" w:type="dxa"/>
            <w:vAlign w:val="center"/>
          </w:tcPr>
          <w:p w:rsidR="008F7187" w:rsidRPr="00252A53" w:rsidRDefault="008F7187" w:rsidP="008F7187">
            <w:pPr>
              <w:pStyle w:val="a3"/>
              <w:widowControl w:val="0"/>
              <w:spacing w:line="276" w:lineRule="auto"/>
              <w:rPr>
                <w:color w:val="000000"/>
                <w:sz w:val="28"/>
                <w:szCs w:val="28"/>
              </w:rPr>
            </w:pPr>
            <w:r>
              <w:rPr>
                <w:color w:val="000000"/>
                <w:sz w:val="28"/>
                <w:szCs w:val="28"/>
              </w:rPr>
              <w:t>С</w:t>
            </w:r>
            <w:r w:rsidRPr="00252A53">
              <w:rPr>
                <w:color w:val="000000"/>
                <w:sz w:val="28"/>
                <w:szCs w:val="28"/>
              </w:rPr>
              <w:t>редство воспитания</w:t>
            </w:r>
          </w:p>
        </w:tc>
        <w:tc>
          <w:tcPr>
            <w:tcW w:w="6798" w:type="dxa"/>
          </w:tcPr>
          <w:p w:rsidR="008F7187" w:rsidRPr="00252A53" w:rsidRDefault="008F7187" w:rsidP="008F7187">
            <w:pPr>
              <w:pStyle w:val="a3"/>
              <w:widowControl w:val="0"/>
              <w:spacing w:line="276" w:lineRule="auto"/>
              <w:rPr>
                <w:color w:val="000000"/>
                <w:sz w:val="28"/>
                <w:szCs w:val="28"/>
              </w:rPr>
            </w:pPr>
            <w:r w:rsidRPr="00252A53">
              <w:rPr>
                <w:color w:val="000000"/>
                <w:sz w:val="28"/>
                <w:szCs w:val="28"/>
              </w:rPr>
              <w:t>воз</w:t>
            </w:r>
            <w:r w:rsidRPr="00252A53">
              <w:rPr>
                <w:color w:val="000000"/>
                <w:sz w:val="28"/>
                <w:szCs w:val="28"/>
              </w:rPr>
              <w:softHyphen/>
              <w:t>действие на все стороны личности ребенка: сознание, чувства, отношения, поступки и поведение вообще</w:t>
            </w:r>
          </w:p>
        </w:tc>
      </w:tr>
      <w:tr w:rsidR="008F7187" w:rsidTr="00167C60">
        <w:tc>
          <w:tcPr>
            <w:tcW w:w="2547" w:type="dxa"/>
            <w:vAlign w:val="center"/>
          </w:tcPr>
          <w:p w:rsidR="008F7187" w:rsidRPr="00252A53" w:rsidRDefault="008F7187" w:rsidP="008F7187">
            <w:pPr>
              <w:pStyle w:val="a3"/>
              <w:widowControl w:val="0"/>
              <w:spacing w:line="276" w:lineRule="auto"/>
              <w:rPr>
                <w:color w:val="000000"/>
                <w:sz w:val="28"/>
                <w:szCs w:val="28"/>
              </w:rPr>
            </w:pPr>
            <w:r>
              <w:rPr>
                <w:color w:val="000000"/>
                <w:sz w:val="28"/>
                <w:szCs w:val="28"/>
              </w:rPr>
              <w:t>В</w:t>
            </w:r>
            <w:r w:rsidRPr="00252A53">
              <w:rPr>
                <w:color w:val="000000"/>
                <w:sz w:val="28"/>
                <w:szCs w:val="28"/>
              </w:rPr>
              <w:t>ыполняют обучающую функцию</w:t>
            </w:r>
          </w:p>
        </w:tc>
        <w:tc>
          <w:tcPr>
            <w:tcW w:w="6798" w:type="dxa"/>
          </w:tcPr>
          <w:p w:rsidR="008F7187" w:rsidRPr="00252A53" w:rsidRDefault="008F7187" w:rsidP="008F7187">
            <w:pPr>
              <w:pStyle w:val="a3"/>
              <w:widowControl w:val="0"/>
              <w:spacing w:line="276" w:lineRule="auto"/>
              <w:rPr>
                <w:color w:val="000000"/>
                <w:sz w:val="28"/>
                <w:szCs w:val="28"/>
              </w:rPr>
            </w:pPr>
            <w:r w:rsidRPr="00252A53">
              <w:rPr>
                <w:color w:val="000000"/>
                <w:sz w:val="28"/>
                <w:szCs w:val="28"/>
              </w:rPr>
              <w:t>являются средством первоначально</w:t>
            </w:r>
            <w:r w:rsidRPr="00252A53">
              <w:rPr>
                <w:color w:val="000000"/>
                <w:sz w:val="28"/>
                <w:szCs w:val="28"/>
              </w:rPr>
              <w:softHyphen/>
              <w:t>го обучения дошкольников, умственного воспитания (у детей форми</w:t>
            </w:r>
            <w:r w:rsidRPr="00252A53">
              <w:rPr>
                <w:color w:val="000000"/>
                <w:sz w:val="28"/>
                <w:szCs w:val="28"/>
              </w:rPr>
              <w:softHyphen/>
              <w:t>руется правильное отношение к предметам и явлениям окру</w:t>
            </w:r>
            <w:r w:rsidRPr="00252A53">
              <w:rPr>
                <w:color w:val="000000"/>
                <w:sz w:val="28"/>
                <w:szCs w:val="28"/>
              </w:rPr>
              <w:softHyphen/>
              <w:t xml:space="preserve">жающего мира, систематизирует и углубляет знания о родном крае, о людях разных </w:t>
            </w:r>
            <w:r w:rsidRPr="00252A53">
              <w:rPr>
                <w:color w:val="000000"/>
                <w:sz w:val="28"/>
                <w:szCs w:val="28"/>
              </w:rPr>
              <w:lastRenderedPageBreak/>
              <w:t>профессий, представления о трудовой деятельности взрослых)</w:t>
            </w:r>
          </w:p>
        </w:tc>
      </w:tr>
      <w:tr w:rsidR="008F7187" w:rsidTr="00167C60">
        <w:tc>
          <w:tcPr>
            <w:tcW w:w="2547" w:type="dxa"/>
            <w:vAlign w:val="center"/>
          </w:tcPr>
          <w:p w:rsidR="008F7187" w:rsidRPr="00252A53" w:rsidRDefault="008F7187" w:rsidP="008F7187">
            <w:pPr>
              <w:pStyle w:val="a3"/>
              <w:spacing w:line="276" w:lineRule="auto"/>
              <w:rPr>
                <w:color w:val="000000"/>
                <w:sz w:val="28"/>
                <w:szCs w:val="28"/>
              </w:rPr>
            </w:pPr>
            <w:r>
              <w:rPr>
                <w:color w:val="000000"/>
                <w:sz w:val="28"/>
                <w:szCs w:val="28"/>
              </w:rPr>
              <w:lastRenderedPageBreak/>
              <w:t>Р</w:t>
            </w:r>
            <w:r w:rsidRPr="00252A53">
              <w:rPr>
                <w:color w:val="000000"/>
                <w:sz w:val="28"/>
                <w:szCs w:val="28"/>
              </w:rPr>
              <w:t>азвитие сенсорных способностей</w:t>
            </w:r>
          </w:p>
        </w:tc>
        <w:tc>
          <w:tcPr>
            <w:tcW w:w="6798" w:type="dxa"/>
          </w:tcPr>
          <w:p w:rsidR="008F7187" w:rsidRPr="00252A53" w:rsidRDefault="008F7187" w:rsidP="008F7187">
            <w:pPr>
              <w:pStyle w:val="a3"/>
              <w:spacing w:line="276" w:lineRule="auto"/>
              <w:rPr>
                <w:color w:val="000000"/>
                <w:sz w:val="28"/>
                <w:szCs w:val="28"/>
              </w:rPr>
            </w:pPr>
            <w:r w:rsidRPr="00252A53">
              <w:rPr>
                <w:color w:val="000000"/>
                <w:sz w:val="28"/>
                <w:szCs w:val="28"/>
              </w:rPr>
              <w:t>ознакомление с цветом, формой, величиной предметов</w:t>
            </w:r>
          </w:p>
        </w:tc>
      </w:tr>
      <w:tr w:rsidR="008F7187" w:rsidTr="00167C60">
        <w:tc>
          <w:tcPr>
            <w:tcW w:w="2547" w:type="dxa"/>
            <w:vAlign w:val="center"/>
          </w:tcPr>
          <w:p w:rsidR="008F7187" w:rsidRPr="00252A53" w:rsidRDefault="008F7187" w:rsidP="008F7187">
            <w:pPr>
              <w:pStyle w:val="a3"/>
              <w:spacing w:line="276" w:lineRule="auto"/>
              <w:rPr>
                <w:color w:val="000000"/>
                <w:sz w:val="28"/>
                <w:szCs w:val="28"/>
              </w:rPr>
            </w:pPr>
            <w:r>
              <w:rPr>
                <w:color w:val="000000"/>
                <w:sz w:val="28"/>
                <w:szCs w:val="28"/>
              </w:rPr>
              <w:t>Р</w:t>
            </w:r>
            <w:r w:rsidRPr="00252A53">
              <w:rPr>
                <w:color w:val="000000"/>
                <w:sz w:val="28"/>
                <w:szCs w:val="28"/>
              </w:rPr>
              <w:t>азвитие речи</w:t>
            </w:r>
          </w:p>
        </w:tc>
        <w:tc>
          <w:tcPr>
            <w:tcW w:w="6798" w:type="dxa"/>
          </w:tcPr>
          <w:p w:rsidR="008F7187" w:rsidRPr="00252A53" w:rsidRDefault="008F7187" w:rsidP="008F7187">
            <w:pPr>
              <w:pStyle w:val="a3"/>
              <w:spacing w:line="276" w:lineRule="auto"/>
              <w:rPr>
                <w:color w:val="000000"/>
                <w:sz w:val="28"/>
                <w:szCs w:val="28"/>
              </w:rPr>
            </w:pPr>
            <w:r w:rsidRPr="00252A53">
              <w:rPr>
                <w:color w:val="000000"/>
                <w:sz w:val="28"/>
                <w:szCs w:val="28"/>
              </w:rPr>
              <w:t>расширяется и активизируется с</w:t>
            </w:r>
            <w:r>
              <w:rPr>
                <w:color w:val="000000"/>
                <w:sz w:val="28"/>
                <w:szCs w:val="28"/>
              </w:rPr>
              <w:t>ловарь, формируется правильное з</w:t>
            </w:r>
            <w:r w:rsidRPr="00252A53">
              <w:rPr>
                <w:color w:val="000000"/>
                <w:sz w:val="28"/>
                <w:szCs w:val="28"/>
              </w:rPr>
              <w:t>вукопрои</w:t>
            </w:r>
            <w:r>
              <w:rPr>
                <w:color w:val="000000"/>
                <w:sz w:val="28"/>
                <w:szCs w:val="28"/>
              </w:rPr>
              <w:t>з</w:t>
            </w:r>
            <w:r w:rsidRPr="00252A53">
              <w:rPr>
                <w:color w:val="000000"/>
                <w:sz w:val="28"/>
                <w:szCs w:val="28"/>
              </w:rPr>
              <w:t>ношение, развивается связная речь, умение правильно высказывать свои мысли</w:t>
            </w:r>
          </w:p>
        </w:tc>
      </w:tr>
      <w:tr w:rsidR="008F7187" w:rsidTr="00167C60">
        <w:tc>
          <w:tcPr>
            <w:tcW w:w="2547" w:type="dxa"/>
            <w:vAlign w:val="center"/>
          </w:tcPr>
          <w:p w:rsidR="008F7187" w:rsidRPr="00252A53" w:rsidRDefault="008F7187" w:rsidP="008F7187">
            <w:pPr>
              <w:pStyle w:val="a3"/>
              <w:spacing w:line="276" w:lineRule="auto"/>
              <w:rPr>
                <w:color w:val="000000"/>
                <w:sz w:val="28"/>
                <w:szCs w:val="28"/>
              </w:rPr>
            </w:pPr>
            <w:r>
              <w:rPr>
                <w:color w:val="000000"/>
                <w:sz w:val="28"/>
                <w:szCs w:val="28"/>
              </w:rPr>
              <w:t>Ф</w:t>
            </w:r>
            <w:r w:rsidRPr="00252A53">
              <w:rPr>
                <w:color w:val="000000"/>
                <w:sz w:val="28"/>
                <w:szCs w:val="28"/>
              </w:rPr>
              <w:t>ормируют нравственные представления</w:t>
            </w:r>
          </w:p>
        </w:tc>
        <w:tc>
          <w:tcPr>
            <w:tcW w:w="6798" w:type="dxa"/>
          </w:tcPr>
          <w:p w:rsidR="008F7187" w:rsidRPr="00252A53" w:rsidRDefault="008F7187" w:rsidP="008F7187">
            <w:pPr>
              <w:pStyle w:val="a3"/>
              <w:spacing w:line="276" w:lineRule="auto"/>
              <w:rPr>
                <w:color w:val="000000"/>
                <w:sz w:val="28"/>
                <w:szCs w:val="28"/>
              </w:rPr>
            </w:pPr>
            <w:r w:rsidRPr="00252A53">
              <w:rPr>
                <w:color w:val="000000"/>
                <w:sz w:val="28"/>
                <w:szCs w:val="28"/>
              </w:rPr>
              <w:t>бережное отношение к окружающим предметам, игрушкам как результатам труда взрослых, о нормах поведения, о положительных и отрицательных качествах личности</w:t>
            </w:r>
          </w:p>
        </w:tc>
      </w:tr>
      <w:tr w:rsidR="008F7187" w:rsidTr="00167C60">
        <w:tc>
          <w:tcPr>
            <w:tcW w:w="2547" w:type="dxa"/>
            <w:vAlign w:val="center"/>
          </w:tcPr>
          <w:p w:rsidR="008F7187" w:rsidRPr="00252A53" w:rsidRDefault="008F7187" w:rsidP="008F7187">
            <w:pPr>
              <w:pStyle w:val="a3"/>
              <w:spacing w:line="276" w:lineRule="auto"/>
              <w:rPr>
                <w:color w:val="000000"/>
                <w:sz w:val="28"/>
                <w:szCs w:val="28"/>
              </w:rPr>
            </w:pPr>
            <w:r>
              <w:rPr>
                <w:color w:val="000000"/>
                <w:sz w:val="28"/>
                <w:szCs w:val="28"/>
              </w:rPr>
              <w:t>В</w:t>
            </w:r>
            <w:r w:rsidRPr="00252A53">
              <w:rPr>
                <w:color w:val="000000"/>
                <w:sz w:val="28"/>
                <w:szCs w:val="28"/>
              </w:rPr>
              <w:t xml:space="preserve">оспитывают уважение к труду </w:t>
            </w:r>
          </w:p>
        </w:tc>
        <w:tc>
          <w:tcPr>
            <w:tcW w:w="6798" w:type="dxa"/>
          </w:tcPr>
          <w:p w:rsidR="008F7187" w:rsidRPr="00252A53" w:rsidRDefault="008F7187" w:rsidP="008F7187">
            <w:pPr>
              <w:pStyle w:val="a3"/>
              <w:spacing w:line="276" w:lineRule="auto"/>
              <w:rPr>
                <w:color w:val="000000"/>
                <w:sz w:val="28"/>
                <w:szCs w:val="28"/>
              </w:rPr>
            </w:pPr>
            <w:r w:rsidRPr="00252A53">
              <w:rPr>
                <w:color w:val="000000"/>
                <w:sz w:val="28"/>
                <w:szCs w:val="28"/>
              </w:rPr>
              <w:t>вызывают интерес к тру</w:t>
            </w:r>
            <w:r w:rsidRPr="00252A53">
              <w:rPr>
                <w:color w:val="000000"/>
                <w:sz w:val="28"/>
                <w:szCs w:val="28"/>
              </w:rPr>
              <w:softHyphen/>
              <w:t>довой деятельности, желание самим трудиться</w:t>
            </w:r>
          </w:p>
        </w:tc>
      </w:tr>
      <w:tr w:rsidR="008F7187" w:rsidTr="00167C60">
        <w:tc>
          <w:tcPr>
            <w:tcW w:w="2547" w:type="dxa"/>
            <w:vAlign w:val="center"/>
          </w:tcPr>
          <w:p w:rsidR="008F7187" w:rsidRPr="00252A53" w:rsidRDefault="008F7187" w:rsidP="008F7187">
            <w:pPr>
              <w:pStyle w:val="a3"/>
              <w:spacing w:line="276" w:lineRule="auto"/>
              <w:rPr>
                <w:color w:val="000000"/>
                <w:sz w:val="28"/>
                <w:szCs w:val="28"/>
              </w:rPr>
            </w:pPr>
            <w:r>
              <w:rPr>
                <w:color w:val="000000"/>
                <w:sz w:val="28"/>
                <w:szCs w:val="28"/>
              </w:rPr>
              <w:t>Р</w:t>
            </w:r>
            <w:r w:rsidRPr="00252A53">
              <w:rPr>
                <w:color w:val="000000"/>
                <w:sz w:val="28"/>
                <w:szCs w:val="28"/>
              </w:rPr>
              <w:t>аз</w:t>
            </w:r>
            <w:r w:rsidRPr="00252A53">
              <w:rPr>
                <w:color w:val="000000"/>
                <w:sz w:val="28"/>
                <w:szCs w:val="28"/>
              </w:rPr>
              <w:softHyphen/>
              <w:t>вивают эстетический вкус</w:t>
            </w:r>
          </w:p>
        </w:tc>
        <w:tc>
          <w:tcPr>
            <w:tcW w:w="6798" w:type="dxa"/>
          </w:tcPr>
          <w:p w:rsidR="008F7187" w:rsidRPr="00252A53" w:rsidRDefault="008F7187" w:rsidP="008F7187">
            <w:pPr>
              <w:pStyle w:val="a3"/>
              <w:spacing w:line="276" w:lineRule="auto"/>
              <w:rPr>
                <w:color w:val="000000"/>
                <w:sz w:val="28"/>
                <w:szCs w:val="28"/>
              </w:rPr>
            </w:pPr>
            <w:r w:rsidRPr="00252A53">
              <w:rPr>
                <w:color w:val="000000"/>
                <w:sz w:val="28"/>
                <w:szCs w:val="28"/>
                <w:shd w:val="clear" w:color="auto" w:fill="FFFFFF"/>
              </w:rPr>
              <w:t>уточняют, закрепляют, расширяют имеющиеся у них представления об эстетической стороне окружающего мира, искусства, учатся давать оценочные эстетические суждения, овладевают техниками ручного творчества</w:t>
            </w:r>
          </w:p>
        </w:tc>
      </w:tr>
      <w:tr w:rsidR="008F7187" w:rsidTr="00167C60">
        <w:trPr>
          <w:trHeight w:val="1388"/>
        </w:trPr>
        <w:tc>
          <w:tcPr>
            <w:tcW w:w="2547" w:type="dxa"/>
            <w:vAlign w:val="center"/>
          </w:tcPr>
          <w:p w:rsidR="008F7187" w:rsidRPr="00252A53" w:rsidRDefault="008F7187" w:rsidP="008F7187">
            <w:pPr>
              <w:pStyle w:val="a3"/>
              <w:spacing w:line="276" w:lineRule="auto"/>
              <w:rPr>
                <w:color w:val="000000"/>
                <w:sz w:val="28"/>
                <w:szCs w:val="28"/>
              </w:rPr>
            </w:pPr>
            <w:r>
              <w:rPr>
                <w:color w:val="000000"/>
                <w:sz w:val="28"/>
                <w:szCs w:val="28"/>
              </w:rPr>
              <w:t>С</w:t>
            </w:r>
            <w:r w:rsidRPr="00252A53">
              <w:rPr>
                <w:color w:val="000000"/>
                <w:sz w:val="28"/>
                <w:szCs w:val="28"/>
              </w:rPr>
              <w:t>пособствуют физическому развитию</w:t>
            </w:r>
          </w:p>
        </w:tc>
        <w:tc>
          <w:tcPr>
            <w:tcW w:w="6798" w:type="dxa"/>
          </w:tcPr>
          <w:p w:rsidR="008F7187" w:rsidRPr="00252A53" w:rsidRDefault="008F7187" w:rsidP="008F7187">
            <w:pPr>
              <w:pStyle w:val="a3"/>
              <w:spacing w:line="276" w:lineRule="auto"/>
              <w:rPr>
                <w:color w:val="000000"/>
                <w:sz w:val="28"/>
                <w:szCs w:val="28"/>
              </w:rPr>
            </w:pPr>
            <w:r w:rsidRPr="00252A53">
              <w:rPr>
                <w:color w:val="000000"/>
                <w:sz w:val="28"/>
                <w:szCs w:val="28"/>
              </w:rPr>
              <w:t>вызывают положительный эмоциональный подъем хорошее самочувствие, развивается и укрепляется мелкая мускулатура рук</w:t>
            </w:r>
          </w:p>
        </w:tc>
      </w:tr>
    </w:tbl>
    <w:p w:rsidR="008F7187" w:rsidRDefault="008F7187" w:rsidP="008F7187">
      <w:pPr>
        <w:tabs>
          <w:tab w:val="left" w:pos="720"/>
        </w:tabs>
        <w:spacing w:after="0" w:line="276" w:lineRule="auto"/>
        <w:ind w:firstLine="709"/>
        <w:jc w:val="both"/>
        <w:rPr>
          <w:rFonts w:ascii="Times New Roman" w:eastAsia="Times New Roman" w:hAnsi="Times New Roman" w:cs="Times New Roman"/>
          <w:sz w:val="28"/>
          <w:szCs w:val="28"/>
          <w:lang w:eastAsia="ru-RU"/>
        </w:rPr>
      </w:pPr>
    </w:p>
    <w:p w:rsidR="008F7187" w:rsidRPr="0013767E" w:rsidRDefault="008F7187" w:rsidP="008F7187">
      <w:pPr>
        <w:tabs>
          <w:tab w:val="left" w:pos="720"/>
        </w:tabs>
        <w:spacing w:after="0" w:line="276" w:lineRule="auto"/>
        <w:ind w:firstLine="709"/>
        <w:jc w:val="both"/>
        <w:rPr>
          <w:rFonts w:ascii="Times New Roman" w:eastAsia="Times New Roman" w:hAnsi="Times New Roman" w:cs="Times New Roman"/>
          <w:sz w:val="28"/>
          <w:szCs w:val="28"/>
          <w:lang w:eastAsia="ru-RU"/>
        </w:rPr>
      </w:pPr>
      <w:r w:rsidRPr="0013767E">
        <w:rPr>
          <w:rFonts w:ascii="Times New Roman" w:eastAsia="Times New Roman" w:hAnsi="Times New Roman" w:cs="Times New Roman"/>
          <w:sz w:val="28"/>
          <w:szCs w:val="28"/>
          <w:lang w:eastAsia="ru-RU"/>
        </w:rPr>
        <w:t>Все дидактические игры можно разделить на три основных вида:</w:t>
      </w:r>
      <w:r w:rsidRPr="005C2DC8">
        <w:rPr>
          <w:rFonts w:ascii="Times New Roman" w:eastAsia="Times New Roman" w:hAnsi="Times New Roman" w:cs="Times New Roman"/>
          <w:sz w:val="28"/>
          <w:szCs w:val="28"/>
          <w:lang w:eastAsia="ru-RU"/>
        </w:rPr>
        <w:t xml:space="preserve"> игры с предметами (игрушками, природным материалом); настольно-печатные; словесные игры.</w:t>
      </w:r>
    </w:p>
    <w:p w:rsidR="008F7187" w:rsidRPr="0013767E" w:rsidRDefault="008F7187" w:rsidP="008F7187">
      <w:pPr>
        <w:tabs>
          <w:tab w:val="left" w:pos="720"/>
        </w:tabs>
        <w:spacing w:after="0" w:line="276" w:lineRule="auto"/>
        <w:ind w:firstLine="709"/>
        <w:jc w:val="both"/>
        <w:rPr>
          <w:rFonts w:ascii="Times New Roman" w:eastAsia="Times New Roman" w:hAnsi="Times New Roman" w:cs="Times New Roman"/>
          <w:sz w:val="28"/>
          <w:szCs w:val="28"/>
          <w:lang w:eastAsia="ru-RU"/>
        </w:rPr>
      </w:pPr>
      <w:r w:rsidRPr="000C0B1D">
        <w:rPr>
          <w:rFonts w:ascii="Times New Roman" w:eastAsia="Times New Roman" w:hAnsi="Times New Roman" w:cs="Times New Roman"/>
          <w:sz w:val="28"/>
          <w:szCs w:val="28"/>
          <w:u w:val="single"/>
          <w:lang w:eastAsia="ru-RU"/>
        </w:rPr>
        <w:t>Дидактические игры с предметами</w:t>
      </w:r>
      <w:r>
        <w:rPr>
          <w:rFonts w:ascii="Times New Roman" w:eastAsia="Times New Roman" w:hAnsi="Times New Roman" w:cs="Times New Roman"/>
          <w:sz w:val="28"/>
          <w:szCs w:val="28"/>
          <w:lang w:eastAsia="ru-RU"/>
        </w:rPr>
        <w:t xml:space="preserve"> </w:t>
      </w:r>
      <w:r w:rsidRPr="0013767E">
        <w:rPr>
          <w:rFonts w:ascii="Times New Roman" w:eastAsia="Times New Roman" w:hAnsi="Times New Roman" w:cs="Times New Roman"/>
          <w:sz w:val="28"/>
          <w:szCs w:val="28"/>
          <w:lang w:eastAsia="ru-RU"/>
        </w:rPr>
        <w:t>очень разнообразны по игровым материалам, содержанию, организации поведения. Ценность этих игр в том, что с их помощью дети знакомят</w:t>
      </w:r>
      <w:r>
        <w:rPr>
          <w:rFonts w:ascii="Times New Roman" w:eastAsia="Times New Roman" w:hAnsi="Times New Roman" w:cs="Times New Roman"/>
          <w:sz w:val="28"/>
          <w:szCs w:val="28"/>
          <w:lang w:eastAsia="ru-RU"/>
        </w:rPr>
        <w:t>ся со свойствами предметов и их признаками (</w:t>
      </w:r>
      <w:r w:rsidRPr="0013767E">
        <w:rPr>
          <w:rFonts w:ascii="Times New Roman" w:eastAsia="Times New Roman" w:hAnsi="Times New Roman" w:cs="Times New Roman"/>
          <w:sz w:val="28"/>
          <w:szCs w:val="28"/>
          <w:lang w:eastAsia="ru-RU"/>
        </w:rPr>
        <w:t>цветом, величиной, формой, качеством</w:t>
      </w:r>
      <w:r>
        <w:rPr>
          <w:rFonts w:ascii="Times New Roman" w:eastAsia="Times New Roman" w:hAnsi="Times New Roman" w:cs="Times New Roman"/>
          <w:sz w:val="28"/>
          <w:szCs w:val="28"/>
          <w:lang w:eastAsia="ru-RU"/>
        </w:rPr>
        <w:t>)</w:t>
      </w:r>
      <w:r w:rsidRPr="0013767E">
        <w:rPr>
          <w:rFonts w:ascii="Times New Roman" w:eastAsia="Times New Roman" w:hAnsi="Times New Roman" w:cs="Times New Roman"/>
          <w:sz w:val="28"/>
          <w:szCs w:val="28"/>
          <w:lang w:eastAsia="ru-RU"/>
        </w:rPr>
        <w:t>. В играх решаются задачи на сравнение, классификацию, установлению посл</w:t>
      </w:r>
      <w:r>
        <w:rPr>
          <w:rFonts w:ascii="Times New Roman" w:eastAsia="Times New Roman" w:hAnsi="Times New Roman" w:cs="Times New Roman"/>
          <w:sz w:val="28"/>
          <w:szCs w:val="28"/>
          <w:lang w:eastAsia="ru-RU"/>
        </w:rPr>
        <w:t xml:space="preserve">едовательности в решении задач, </w:t>
      </w:r>
      <w:r w:rsidRPr="0013767E">
        <w:rPr>
          <w:rFonts w:ascii="Times New Roman" w:eastAsia="Times New Roman" w:hAnsi="Times New Roman" w:cs="Times New Roman"/>
          <w:sz w:val="28"/>
          <w:szCs w:val="28"/>
          <w:lang w:eastAsia="ru-RU"/>
        </w:rPr>
        <w:t xml:space="preserve">что очень </w:t>
      </w:r>
      <w:r>
        <w:rPr>
          <w:rFonts w:ascii="Times New Roman" w:eastAsia="Times New Roman" w:hAnsi="Times New Roman" w:cs="Times New Roman"/>
          <w:sz w:val="28"/>
          <w:szCs w:val="28"/>
          <w:lang w:eastAsia="ru-RU"/>
        </w:rPr>
        <w:t>важно для развития</w:t>
      </w:r>
      <w:r w:rsidRPr="0013767E">
        <w:rPr>
          <w:rFonts w:ascii="Times New Roman" w:eastAsia="Times New Roman" w:hAnsi="Times New Roman" w:cs="Times New Roman"/>
          <w:sz w:val="28"/>
          <w:szCs w:val="28"/>
          <w:lang w:eastAsia="ru-RU"/>
        </w:rPr>
        <w:t xml:space="preserve"> логического мышления.      </w:t>
      </w:r>
    </w:p>
    <w:p w:rsidR="008F7187" w:rsidRPr="0013767E" w:rsidRDefault="008F7187" w:rsidP="008F7187">
      <w:pPr>
        <w:tabs>
          <w:tab w:val="left" w:pos="720"/>
        </w:tabs>
        <w:spacing w:after="0" w:line="276" w:lineRule="auto"/>
        <w:ind w:firstLine="709"/>
        <w:jc w:val="both"/>
        <w:rPr>
          <w:rFonts w:ascii="Times New Roman" w:eastAsia="Times New Roman" w:hAnsi="Times New Roman" w:cs="Times New Roman"/>
          <w:sz w:val="28"/>
          <w:szCs w:val="28"/>
          <w:lang w:eastAsia="ru-RU"/>
        </w:rPr>
      </w:pPr>
      <w:r w:rsidRPr="0013767E">
        <w:rPr>
          <w:rFonts w:ascii="Times New Roman" w:eastAsia="Times New Roman" w:hAnsi="Times New Roman" w:cs="Times New Roman"/>
          <w:sz w:val="28"/>
          <w:szCs w:val="28"/>
          <w:lang w:eastAsia="ru-RU"/>
        </w:rPr>
        <w:t>В игре также используют предметы, в которых разница между ними менее заметна. В играх с предметами дошкольники выполняют задания, требующие сознательного запоминания количества и расположения предметов, нахождение отсутствующего предмета. Играя, они приобретают умения складывать из частей целое, выкладывать узоры из разнообразных форм.</w:t>
      </w:r>
    </w:p>
    <w:p w:rsidR="008F7187" w:rsidRPr="0013767E" w:rsidRDefault="008F7187" w:rsidP="008F7187">
      <w:pPr>
        <w:tabs>
          <w:tab w:val="left" w:pos="720"/>
        </w:tabs>
        <w:spacing w:after="0" w:line="276" w:lineRule="auto"/>
        <w:ind w:firstLine="709"/>
        <w:jc w:val="both"/>
        <w:rPr>
          <w:rFonts w:ascii="Times New Roman" w:eastAsia="Times New Roman" w:hAnsi="Times New Roman" w:cs="Times New Roman"/>
          <w:sz w:val="28"/>
          <w:szCs w:val="28"/>
          <w:lang w:eastAsia="ru-RU"/>
        </w:rPr>
      </w:pPr>
      <w:r w:rsidRPr="0013767E">
        <w:rPr>
          <w:rFonts w:ascii="Times New Roman" w:eastAsia="Times New Roman" w:hAnsi="Times New Roman" w:cs="Times New Roman"/>
          <w:sz w:val="28"/>
          <w:szCs w:val="28"/>
          <w:lang w:eastAsia="ru-RU"/>
        </w:rPr>
        <w:t xml:space="preserve">Игры с предметами дают возможность решать различные воспитательно-образовательные задачи: расширять и уточнять знания детей, развивать мыслительные </w:t>
      </w:r>
      <w:r w:rsidRPr="0013767E">
        <w:rPr>
          <w:rFonts w:ascii="Times New Roman" w:eastAsia="Times New Roman" w:hAnsi="Times New Roman" w:cs="Times New Roman"/>
          <w:sz w:val="28"/>
          <w:szCs w:val="28"/>
          <w:lang w:eastAsia="ru-RU"/>
        </w:rPr>
        <w:lastRenderedPageBreak/>
        <w:t xml:space="preserve">операции, совершенствовать речь, воспитывать произвольность поведения, памяти, внимания.  </w:t>
      </w:r>
    </w:p>
    <w:p w:rsidR="008F7187" w:rsidRPr="0013767E" w:rsidRDefault="008F7187" w:rsidP="008F718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природным материалом закрепляют</w:t>
      </w:r>
      <w:r w:rsidRPr="001376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детей </w:t>
      </w:r>
      <w:r w:rsidRPr="0013767E">
        <w:rPr>
          <w:rFonts w:ascii="Times New Roman" w:eastAsia="Times New Roman" w:hAnsi="Times New Roman" w:cs="Times New Roman"/>
          <w:sz w:val="28"/>
          <w:szCs w:val="28"/>
          <w:lang w:eastAsia="ru-RU"/>
        </w:rPr>
        <w:t>знания об окружающей природной среде, формируются мыслительные процессы (анализ, синтез, классификация).</w:t>
      </w:r>
    </w:p>
    <w:p w:rsidR="008F7187" w:rsidRPr="0013767E" w:rsidRDefault="008F7187" w:rsidP="008F7187">
      <w:pPr>
        <w:spacing w:after="0" w:line="276"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Также к </w:t>
      </w:r>
      <w:r w:rsidRPr="0013767E">
        <w:rPr>
          <w:rFonts w:ascii="Times New Roman" w:eastAsia="Times New Roman" w:hAnsi="Times New Roman" w:cs="Times New Roman"/>
          <w:sz w:val="28"/>
          <w:szCs w:val="28"/>
          <w:lang w:eastAsia="ru-RU"/>
        </w:rPr>
        <w:t>игр</w:t>
      </w:r>
      <w:r>
        <w:rPr>
          <w:rFonts w:ascii="Times New Roman" w:eastAsia="Times New Roman" w:hAnsi="Times New Roman" w:cs="Times New Roman"/>
          <w:sz w:val="28"/>
          <w:szCs w:val="28"/>
          <w:lang w:eastAsia="ru-RU"/>
        </w:rPr>
        <w:t>ам</w:t>
      </w:r>
      <w:r w:rsidRPr="0013767E">
        <w:rPr>
          <w:rFonts w:ascii="Times New Roman" w:eastAsia="Times New Roman" w:hAnsi="Times New Roman" w:cs="Times New Roman"/>
          <w:sz w:val="28"/>
          <w:szCs w:val="28"/>
          <w:lang w:eastAsia="ru-RU"/>
        </w:rPr>
        <w:t xml:space="preserve"> с предметами </w:t>
      </w:r>
      <w:r>
        <w:rPr>
          <w:rFonts w:ascii="Times New Roman" w:eastAsia="Times New Roman" w:hAnsi="Times New Roman" w:cs="Times New Roman"/>
          <w:sz w:val="28"/>
          <w:szCs w:val="28"/>
          <w:lang w:eastAsia="ru-RU"/>
        </w:rPr>
        <w:t xml:space="preserve">относятся </w:t>
      </w:r>
      <w:r w:rsidRPr="0013767E">
        <w:rPr>
          <w:rFonts w:ascii="Times New Roman" w:eastAsia="Times New Roman" w:hAnsi="Times New Roman" w:cs="Times New Roman"/>
          <w:sz w:val="28"/>
          <w:szCs w:val="28"/>
          <w:lang w:eastAsia="ru-RU"/>
        </w:rPr>
        <w:t xml:space="preserve">сюжетно-дидактические игры и игры-инсценировки. В сюжетно-дидактических играх дети выполняют определенные роли, </w:t>
      </w:r>
      <w:r>
        <w:rPr>
          <w:rFonts w:ascii="Times New Roman" w:eastAsia="Times New Roman" w:hAnsi="Times New Roman" w:cs="Times New Roman"/>
          <w:sz w:val="28"/>
          <w:szCs w:val="28"/>
          <w:lang w:eastAsia="ru-RU"/>
        </w:rPr>
        <w:t>и</w:t>
      </w:r>
      <w:r w:rsidRPr="0013767E">
        <w:rPr>
          <w:rFonts w:ascii="Times New Roman" w:eastAsia="Times New Roman" w:hAnsi="Times New Roman" w:cs="Times New Roman"/>
          <w:sz w:val="28"/>
          <w:szCs w:val="28"/>
          <w:lang w:eastAsia="ru-RU"/>
        </w:rPr>
        <w:t>гры-инсценировки помогают уточнить представления о различных бытовых ситуациях,</w:t>
      </w:r>
      <w:r>
        <w:rPr>
          <w:rFonts w:ascii="Times New Roman" w:eastAsia="Times New Roman" w:hAnsi="Times New Roman" w:cs="Times New Roman"/>
          <w:sz w:val="28"/>
          <w:szCs w:val="28"/>
          <w:lang w:eastAsia="ru-RU"/>
        </w:rPr>
        <w:t xml:space="preserve"> о литературных произведениях, </w:t>
      </w:r>
      <w:r w:rsidRPr="0013767E">
        <w:rPr>
          <w:rFonts w:ascii="Times New Roman" w:eastAsia="Times New Roman" w:hAnsi="Times New Roman" w:cs="Times New Roman"/>
          <w:sz w:val="28"/>
          <w:szCs w:val="28"/>
          <w:lang w:eastAsia="ru-RU"/>
        </w:rPr>
        <w:t>о нормах поведения.</w:t>
      </w:r>
    </w:p>
    <w:p w:rsidR="008F7187" w:rsidRPr="0013767E" w:rsidRDefault="008F7187" w:rsidP="008F7187">
      <w:pPr>
        <w:widowControl w:val="0"/>
        <w:spacing w:after="0" w:line="276" w:lineRule="auto"/>
        <w:ind w:firstLine="709"/>
        <w:jc w:val="both"/>
        <w:rPr>
          <w:rFonts w:ascii="Times New Roman" w:eastAsia="Times New Roman" w:hAnsi="Times New Roman" w:cs="Times New Roman"/>
          <w:sz w:val="28"/>
          <w:szCs w:val="28"/>
          <w:lang w:eastAsia="ru-RU"/>
        </w:rPr>
      </w:pPr>
      <w:r w:rsidRPr="008A2218">
        <w:rPr>
          <w:rFonts w:ascii="Times New Roman" w:eastAsia="Times New Roman" w:hAnsi="Times New Roman" w:cs="Times New Roman"/>
          <w:sz w:val="28"/>
          <w:szCs w:val="28"/>
          <w:u w:val="single"/>
          <w:lang w:eastAsia="ru-RU"/>
        </w:rPr>
        <w:t>Настольно-печатные игры</w:t>
      </w:r>
      <w:r w:rsidRPr="0013767E">
        <w:rPr>
          <w:rFonts w:ascii="Times New Roman" w:eastAsia="Times New Roman" w:hAnsi="Times New Roman" w:cs="Times New Roman"/>
          <w:sz w:val="28"/>
          <w:szCs w:val="28"/>
          <w:lang w:eastAsia="ru-RU"/>
        </w:rPr>
        <w:t xml:space="preserve"> разнообразны по видам: парные картинки, различные виды лото, домино; по содержанию, обучающим задачам, оформлению. При их использовании решаются различные развивающие задачи. Они помогают уточнять и расширять представления детей об окружающем мире, систематизировать знания, развивать мыслительные процессы. </w:t>
      </w:r>
    </w:p>
    <w:p w:rsidR="008F7187" w:rsidRDefault="008F7187" w:rsidP="008F7187">
      <w:pPr>
        <w:widowControl w:val="0"/>
        <w:spacing w:after="0" w:line="276" w:lineRule="auto"/>
        <w:ind w:firstLine="709"/>
        <w:jc w:val="both"/>
        <w:rPr>
          <w:rFonts w:ascii="Times New Roman" w:eastAsia="Times New Roman" w:hAnsi="Times New Roman" w:cs="Times New Roman"/>
          <w:sz w:val="28"/>
          <w:szCs w:val="28"/>
          <w:lang w:eastAsia="ru-RU"/>
        </w:rPr>
      </w:pPr>
      <w:r w:rsidRPr="0013767E">
        <w:rPr>
          <w:rFonts w:ascii="Times New Roman" w:eastAsia="Times New Roman" w:hAnsi="Times New Roman" w:cs="Times New Roman"/>
          <w:sz w:val="28"/>
          <w:szCs w:val="28"/>
          <w:lang w:eastAsia="ru-RU"/>
        </w:rPr>
        <w:t>Составление разрезных картинок, складных кубиков направлено на развитие у детей умения из отдельных частей составлять целый предмет, логического мышления, сосредоточенности, внимания. Для дошкольников складывание целого из частей – сложный процесс осмысления, работы воображения. Он облегчается подбором предметов и сюжетов, знакомых ребенку по личному опыту, показом целой картинки, постепенным прибавлением частей, которые надо сложить.</w:t>
      </w:r>
    </w:p>
    <w:p w:rsidR="008F7187" w:rsidRPr="0013767E" w:rsidRDefault="008F7187" w:rsidP="008F7187">
      <w:pPr>
        <w:spacing w:after="0" w:line="276" w:lineRule="auto"/>
        <w:ind w:firstLine="709"/>
        <w:jc w:val="both"/>
        <w:rPr>
          <w:rFonts w:ascii="Times New Roman" w:eastAsia="Times New Roman" w:hAnsi="Times New Roman" w:cs="Times New Roman"/>
          <w:sz w:val="28"/>
          <w:szCs w:val="28"/>
          <w:lang w:eastAsia="ru-RU"/>
        </w:rPr>
      </w:pPr>
      <w:r w:rsidRPr="0013767E">
        <w:rPr>
          <w:rFonts w:ascii="Times New Roman" w:eastAsia="Times New Roman" w:hAnsi="Times New Roman" w:cs="Times New Roman"/>
          <w:sz w:val="28"/>
          <w:szCs w:val="28"/>
          <w:lang w:eastAsia="ru-RU"/>
        </w:rPr>
        <w:t xml:space="preserve">Описание, рассказ по картинке с показом действий, движений направлено на развитие речи, воображения, творчества у дошкольников. Для того чтобы играющие отгадали, что нарисовано на картинке, ребенок прибегает к имитации движений (например, животного, </w:t>
      </w:r>
      <w:r w:rsidRPr="005C2DC8">
        <w:rPr>
          <w:rFonts w:ascii="Times New Roman" w:eastAsia="Times New Roman" w:hAnsi="Times New Roman" w:cs="Times New Roman"/>
          <w:sz w:val="28"/>
          <w:szCs w:val="28"/>
          <w:lang w:eastAsia="ru-RU"/>
        </w:rPr>
        <w:t>птицы</w:t>
      </w:r>
      <w:r>
        <w:rPr>
          <w:rFonts w:ascii="Times New Roman" w:eastAsia="Times New Roman" w:hAnsi="Times New Roman" w:cs="Times New Roman"/>
          <w:sz w:val="28"/>
          <w:szCs w:val="28"/>
          <w:lang w:eastAsia="ru-RU"/>
        </w:rPr>
        <w:t>).</w:t>
      </w:r>
      <w:r w:rsidRPr="0013767E">
        <w:rPr>
          <w:rFonts w:ascii="Times New Roman" w:eastAsia="Times New Roman" w:hAnsi="Times New Roman" w:cs="Times New Roman"/>
          <w:sz w:val="28"/>
          <w:szCs w:val="28"/>
          <w:lang w:eastAsia="ru-RU"/>
        </w:rPr>
        <w:t xml:space="preserve">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8F7187" w:rsidRPr="0013767E" w:rsidRDefault="008F7187" w:rsidP="008F718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 словесных играх</w:t>
      </w:r>
      <w:r w:rsidRPr="001376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 задачи осуществляю</w:t>
      </w:r>
      <w:r w:rsidRPr="0013767E">
        <w:rPr>
          <w:rFonts w:ascii="Times New Roman" w:eastAsia="Times New Roman" w:hAnsi="Times New Roman" w:cs="Times New Roman"/>
          <w:sz w:val="28"/>
          <w:szCs w:val="28"/>
          <w:lang w:eastAsia="ru-RU"/>
        </w:rPr>
        <w:t>тся в мыслительном плане, на основе представлений и без опоры на наглядность, они построены на словах и действиях играющих. Поэтому словесные игры проводят в основном с детьми среднего и преимущественно старшего дошкольного возраста.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о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w:t>
      </w:r>
      <w:r>
        <w:rPr>
          <w:rFonts w:ascii="Times New Roman" w:eastAsia="Times New Roman" w:hAnsi="Times New Roman" w:cs="Times New Roman"/>
          <w:sz w:val="28"/>
          <w:szCs w:val="28"/>
          <w:lang w:eastAsia="ru-RU"/>
        </w:rPr>
        <w:t>личным свойствам, признакам</w:t>
      </w:r>
      <w:r w:rsidRPr="0013767E">
        <w:rPr>
          <w:rFonts w:ascii="Times New Roman" w:eastAsia="Times New Roman" w:hAnsi="Times New Roman" w:cs="Times New Roman"/>
          <w:sz w:val="28"/>
          <w:szCs w:val="28"/>
          <w:lang w:eastAsia="ru-RU"/>
        </w:rPr>
        <w:t>. Среди этих игр много народных, связанных с потешками, прибаутками, загадками, перевертышами, часть из которых доступна и малышам в силу образности речевого оформления, построенного на диалоге, близости по содержанию детскому опыту. 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умение понимать юмор.</w:t>
      </w:r>
    </w:p>
    <w:p w:rsidR="008F7187" w:rsidRPr="00012B27" w:rsidRDefault="008F7187" w:rsidP="008F7187">
      <w:pPr>
        <w:spacing w:after="0" w:line="276" w:lineRule="auto"/>
        <w:ind w:firstLine="709"/>
        <w:jc w:val="both"/>
        <w:rPr>
          <w:rFonts w:ascii="Times New Roman" w:eastAsia="Times New Roman" w:hAnsi="Times New Roman" w:cs="Times New Roman"/>
          <w:sz w:val="28"/>
          <w:szCs w:val="28"/>
          <w:lang w:eastAsia="ru-RU"/>
        </w:rPr>
      </w:pPr>
      <w:r w:rsidRPr="008A2218">
        <w:rPr>
          <w:rFonts w:ascii="Times New Roman" w:eastAsia="Times New Roman" w:hAnsi="Times New Roman" w:cs="Times New Roman"/>
          <w:sz w:val="28"/>
          <w:szCs w:val="28"/>
          <w:u w:val="single"/>
          <w:lang w:eastAsia="ru-RU"/>
        </w:rPr>
        <w:lastRenderedPageBreak/>
        <w:t>Игры – загадки, игры – предположения</w:t>
      </w:r>
      <w:r w:rsidRPr="0013767E">
        <w:rPr>
          <w:rFonts w:ascii="Times New Roman" w:eastAsia="Times New Roman" w:hAnsi="Times New Roman" w:cs="Times New Roman"/>
          <w:sz w:val="28"/>
          <w:szCs w:val="28"/>
          <w:lang w:eastAsia="ru-RU"/>
        </w:rPr>
        <w:t xml:space="preserve"> стимулируют воображение, развивают логическое мышление, речь. </w:t>
      </w:r>
      <w:r w:rsidRPr="00012B27">
        <w:rPr>
          <w:rFonts w:ascii="Times New Roman" w:eastAsia="Times New Roman" w:hAnsi="Times New Roman" w:cs="Times New Roman"/>
          <w:sz w:val="28"/>
          <w:szCs w:val="28"/>
          <w:lang w:eastAsia="ru-RU"/>
        </w:rPr>
        <w:t>Для удобства использования словесных игр в педагогическом процессе их условно можно объединить в четыре основные группы:</w:t>
      </w:r>
    </w:p>
    <w:p w:rsidR="008F7187" w:rsidRPr="00012B27" w:rsidRDefault="008F7187" w:rsidP="008F7187">
      <w:pPr>
        <w:pStyle w:val="a4"/>
        <w:numPr>
          <w:ilvl w:val="0"/>
          <w:numId w:val="1"/>
        </w:numPr>
        <w:spacing w:after="0" w:line="276" w:lineRule="auto"/>
        <w:jc w:val="both"/>
        <w:rPr>
          <w:rFonts w:ascii="Times New Roman" w:eastAsia="Times New Roman" w:hAnsi="Times New Roman" w:cs="Times New Roman"/>
          <w:sz w:val="28"/>
          <w:szCs w:val="28"/>
          <w:lang w:eastAsia="ru-RU"/>
        </w:rPr>
      </w:pPr>
      <w:r w:rsidRPr="00012B27">
        <w:rPr>
          <w:rFonts w:ascii="Times New Roman" w:eastAsia="Times New Roman" w:hAnsi="Times New Roman" w:cs="Times New Roman"/>
          <w:sz w:val="28"/>
          <w:szCs w:val="28"/>
          <w:lang w:eastAsia="ru-RU"/>
        </w:rPr>
        <w:t>умение выделять существенные признаки предметов</w:t>
      </w:r>
    </w:p>
    <w:p w:rsidR="008F7187" w:rsidRPr="00012B27" w:rsidRDefault="008F7187" w:rsidP="008F7187">
      <w:pPr>
        <w:pStyle w:val="a4"/>
        <w:numPr>
          <w:ilvl w:val="0"/>
          <w:numId w:val="1"/>
        </w:numPr>
        <w:spacing w:after="0" w:line="276" w:lineRule="auto"/>
        <w:jc w:val="both"/>
        <w:rPr>
          <w:rFonts w:ascii="Times New Roman" w:eastAsia="Times New Roman" w:hAnsi="Times New Roman" w:cs="Times New Roman"/>
          <w:sz w:val="28"/>
          <w:szCs w:val="28"/>
          <w:lang w:eastAsia="ru-RU"/>
        </w:rPr>
      </w:pPr>
      <w:r w:rsidRPr="00012B27">
        <w:rPr>
          <w:rFonts w:ascii="Times New Roman" w:eastAsia="Times New Roman" w:hAnsi="Times New Roman" w:cs="Times New Roman"/>
          <w:sz w:val="28"/>
          <w:szCs w:val="28"/>
          <w:lang w:eastAsia="ru-RU"/>
        </w:rPr>
        <w:t>умение сравнивать, сопоставлять, давать правильные умозаключения</w:t>
      </w:r>
    </w:p>
    <w:p w:rsidR="008F7187" w:rsidRPr="00012B27" w:rsidRDefault="008F7187" w:rsidP="008F7187">
      <w:pPr>
        <w:pStyle w:val="a4"/>
        <w:numPr>
          <w:ilvl w:val="0"/>
          <w:numId w:val="1"/>
        </w:numPr>
        <w:spacing w:after="0" w:line="276" w:lineRule="auto"/>
        <w:jc w:val="both"/>
        <w:rPr>
          <w:rFonts w:ascii="Times New Roman" w:eastAsia="Times New Roman" w:hAnsi="Times New Roman" w:cs="Times New Roman"/>
          <w:sz w:val="28"/>
          <w:szCs w:val="28"/>
          <w:lang w:eastAsia="ru-RU"/>
        </w:rPr>
      </w:pPr>
      <w:r w:rsidRPr="00012B27">
        <w:rPr>
          <w:rFonts w:ascii="Times New Roman" w:eastAsia="Times New Roman" w:hAnsi="Times New Roman" w:cs="Times New Roman"/>
          <w:sz w:val="28"/>
          <w:szCs w:val="28"/>
          <w:lang w:eastAsia="ru-RU"/>
        </w:rPr>
        <w:t xml:space="preserve">умение обобщать и классифицировать предметы по различным признакам </w:t>
      </w:r>
    </w:p>
    <w:p w:rsidR="008F7187" w:rsidRPr="00012B27" w:rsidRDefault="008F7187" w:rsidP="008F7187">
      <w:pPr>
        <w:pStyle w:val="a4"/>
        <w:numPr>
          <w:ilvl w:val="0"/>
          <w:numId w:val="1"/>
        </w:numPr>
        <w:spacing w:after="0" w:line="276" w:lineRule="auto"/>
        <w:jc w:val="both"/>
        <w:rPr>
          <w:rFonts w:ascii="Times New Roman" w:eastAsia="Times New Roman" w:hAnsi="Times New Roman" w:cs="Times New Roman"/>
          <w:sz w:val="28"/>
          <w:szCs w:val="28"/>
          <w:lang w:eastAsia="ru-RU"/>
        </w:rPr>
      </w:pPr>
      <w:r w:rsidRPr="00012B27">
        <w:rPr>
          <w:rFonts w:ascii="Times New Roman" w:eastAsia="Times New Roman" w:hAnsi="Times New Roman" w:cs="Times New Roman"/>
          <w:sz w:val="28"/>
          <w:szCs w:val="28"/>
          <w:lang w:eastAsia="ru-RU"/>
        </w:rPr>
        <w:t>развитие внимания, сообразительности, быстроты мышления</w:t>
      </w:r>
    </w:p>
    <w:p w:rsidR="008F7187" w:rsidRDefault="008F7187" w:rsidP="008F7187">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1C75">
        <w:rPr>
          <w:rFonts w:ascii="Times New Roman" w:hAnsi="Times New Roman" w:cs="Times New Roman"/>
          <w:color w:val="000000"/>
          <w:sz w:val="28"/>
          <w:szCs w:val="28"/>
          <w:shd w:val="clear" w:color="auto" w:fill="FFFFFF"/>
        </w:rPr>
        <w:t>Основная особенность дидактических игр определена их названием: это игры </w:t>
      </w:r>
      <w:r w:rsidRPr="00E91C75">
        <w:rPr>
          <w:rFonts w:ascii="Times New Roman" w:hAnsi="Times New Roman" w:cs="Times New Roman"/>
          <w:i/>
          <w:iCs/>
          <w:color w:val="000000"/>
          <w:sz w:val="28"/>
          <w:szCs w:val="28"/>
          <w:shd w:val="clear" w:color="auto" w:fill="FFFFFF"/>
        </w:rPr>
        <w:t>обучающие</w:t>
      </w:r>
      <w:r w:rsidRPr="00E91C75">
        <w:rPr>
          <w:rFonts w:ascii="Times New Roman" w:hAnsi="Times New Roman" w:cs="Times New Roman"/>
          <w:color w:val="000000"/>
          <w:sz w:val="28"/>
          <w:szCs w:val="28"/>
          <w:shd w:val="clear" w:color="auto" w:fill="FFFFFF"/>
        </w:rPr>
        <w:t>. Они создаются взрослыми в целях воспитания и обучения детей. Но для играющих детей воспитательно - образовательное значение дидактической игры не выступает открыто, а реализуется через</w:t>
      </w:r>
      <w:r w:rsidRPr="00E91C75">
        <w:rPr>
          <w:rFonts w:ascii="Times New Roman" w:eastAsia="Times New Roman" w:hAnsi="Times New Roman" w:cs="Times New Roman"/>
          <w:color w:val="000000"/>
          <w:sz w:val="28"/>
          <w:szCs w:val="28"/>
          <w:lang w:eastAsia="ru-RU"/>
        </w:rPr>
        <w:t xml:space="preserve"> основные структурные </w:t>
      </w:r>
      <w:r>
        <w:rPr>
          <w:rFonts w:ascii="Times New Roman" w:eastAsia="Times New Roman" w:hAnsi="Times New Roman" w:cs="Times New Roman"/>
          <w:color w:val="000000"/>
          <w:sz w:val="28"/>
          <w:szCs w:val="28"/>
          <w:lang w:eastAsia="ru-RU"/>
        </w:rPr>
        <w:t>элементы</w:t>
      </w:r>
      <w:r w:rsidRPr="00E91C75">
        <w:rPr>
          <w:rFonts w:ascii="Times New Roman" w:eastAsia="Times New Roman" w:hAnsi="Times New Roman" w:cs="Times New Roman"/>
          <w:color w:val="000000"/>
          <w:sz w:val="28"/>
          <w:szCs w:val="28"/>
          <w:lang w:eastAsia="ru-RU"/>
        </w:rPr>
        <w:t>, характеризующие игру как форму обучения и игровую деятельность одновременно.</w:t>
      </w:r>
    </w:p>
    <w:p w:rsidR="008F7187" w:rsidRPr="00943CC6" w:rsidRDefault="008F7187" w:rsidP="008F7187">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8F7187" w:rsidRDefault="008F7187" w:rsidP="008F7187">
      <w:pPr>
        <w:pStyle w:val="c0"/>
        <w:shd w:val="clear" w:color="auto" w:fill="FFFFFF"/>
        <w:spacing w:before="0" w:beforeAutospacing="0" w:after="0" w:afterAutospacing="0" w:line="276" w:lineRule="auto"/>
        <w:ind w:firstLine="709"/>
        <w:rPr>
          <w:rStyle w:val="c1"/>
          <w:color w:val="000000"/>
          <w:sz w:val="28"/>
          <w:szCs w:val="28"/>
        </w:rPr>
      </w:pPr>
      <w:r>
        <w:rPr>
          <w:rStyle w:val="c1"/>
          <w:color w:val="000000"/>
          <w:sz w:val="28"/>
          <w:szCs w:val="28"/>
        </w:rPr>
        <w:t>Таблица 2. Структурные компоненты дидактической игры</w:t>
      </w:r>
    </w:p>
    <w:p w:rsidR="008F7187" w:rsidRPr="00943CC6" w:rsidRDefault="008F7187" w:rsidP="008F7187">
      <w:pPr>
        <w:pStyle w:val="c0"/>
        <w:shd w:val="clear" w:color="auto" w:fill="FFFFFF"/>
        <w:spacing w:before="0" w:beforeAutospacing="0" w:after="0" w:afterAutospacing="0" w:line="276" w:lineRule="auto"/>
        <w:ind w:firstLine="709"/>
        <w:rPr>
          <w:color w:val="000000"/>
          <w:sz w:val="28"/>
          <w:szCs w:val="28"/>
        </w:rPr>
      </w:pPr>
    </w:p>
    <w:tbl>
      <w:tblPr>
        <w:tblStyle w:val="a5"/>
        <w:tblW w:w="0" w:type="auto"/>
        <w:tblLook w:val="04A0" w:firstRow="1" w:lastRow="0" w:firstColumn="1" w:lastColumn="0" w:noHBand="0" w:noVBand="1"/>
      </w:tblPr>
      <w:tblGrid>
        <w:gridCol w:w="2011"/>
        <w:gridCol w:w="7334"/>
      </w:tblGrid>
      <w:tr w:rsidR="008F7187" w:rsidTr="00167C60">
        <w:trPr>
          <w:trHeight w:val="3182"/>
        </w:trPr>
        <w:tc>
          <w:tcPr>
            <w:tcW w:w="2011" w:type="dxa"/>
            <w:vAlign w:val="center"/>
          </w:tcPr>
          <w:p w:rsidR="008F7187" w:rsidRDefault="008F7187" w:rsidP="008F7187">
            <w:pPr>
              <w:pStyle w:val="c0"/>
              <w:shd w:val="clear" w:color="auto" w:fill="FFFFFF"/>
              <w:spacing w:before="0" w:beforeAutospacing="0" w:after="0" w:afterAutospacing="0" w:line="276" w:lineRule="auto"/>
              <w:rPr>
                <w:rStyle w:val="c1"/>
                <w:color w:val="000000"/>
                <w:sz w:val="28"/>
                <w:szCs w:val="28"/>
              </w:rPr>
            </w:pPr>
            <w:r>
              <w:rPr>
                <w:rStyle w:val="c1"/>
                <w:color w:val="000000"/>
                <w:sz w:val="28"/>
                <w:szCs w:val="28"/>
              </w:rPr>
              <w:t xml:space="preserve">Дидактическая задача </w:t>
            </w:r>
          </w:p>
          <w:p w:rsidR="008F7187" w:rsidRDefault="008F7187" w:rsidP="008F7187">
            <w:pPr>
              <w:pStyle w:val="c0"/>
              <w:spacing w:before="0" w:beforeAutospacing="0" w:after="0" w:afterAutospacing="0" w:line="276" w:lineRule="auto"/>
              <w:rPr>
                <w:rStyle w:val="c1"/>
                <w:color w:val="000000"/>
                <w:sz w:val="28"/>
                <w:szCs w:val="28"/>
              </w:rPr>
            </w:pPr>
          </w:p>
        </w:tc>
        <w:tc>
          <w:tcPr>
            <w:tcW w:w="7334" w:type="dxa"/>
          </w:tcPr>
          <w:p w:rsidR="008F7187" w:rsidRPr="008C5DC0" w:rsidRDefault="008F7187" w:rsidP="008F7187">
            <w:pPr>
              <w:pStyle w:val="c0"/>
              <w:shd w:val="clear" w:color="auto" w:fill="FFFFFF"/>
              <w:spacing w:before="0" w:beforeAutospacing="0" w:after="0" w:afterAutospacing="0" w:line="276" w:lineRule="auto"/>
              <w:rPr>
                <w:rStyle w:val="c1"/>
                <w:color w:val="000000"/>
                <w:sz w:val="28"/>
                <w:szCs w:val="28"/>
              </w:rPr>
            </w:pPr>
            <w:r>
              <w:rPr>
                <w:rStyle w:val="c1"/>
                <w:color w:val="000000"/>
                <w:sz w:val="28"/>
                <w:szCs w:val="28"/>
              </w:rPr>
              <w:t>- Обучающая</w:t>
            </w:r>
            <w:r w:rsidRPr="008C5DC0">
              <w:rPr>
                <w:rStyle w:val="c1"/>
                <w:color w:val="000000"/>
                <w:sz w:val="28"/>
                <w:szCs w:val="28"/>
              </w:rPr>
              <w:t xml:space="preserve"> (</w:t>
            </w:r>
            <w:r w:rsidRPr="008C5DC0">
              <w:rPr>
                <w:color w:val="000000"/>
                <w:sz w:val="28"/>
                <w:szCs w:val="28"/>
              </w:rPr>
              <w:t>подчеркивает обучающий характер игры, направленность содержания на процесс познавательной деятельности, вытекает из программы воспитания и обучения в детском саду)</w:t>
            </w:r>
          </w:p>
          <w:p w:rsidR="008F7187" w:rsidRDefault="008F7187" w:rsidP="008F7187">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Игровая</w:t>
            </w:r>
            <w:r w:rsidRPr="008C5DC0">
              <w:rPr>
                <w:rFonts w:ascii="Arial" w:hAnsi="Arial" w:cs="Arial"/>
                <w:color w:val="000000"/>
              </w:rPr>
              <w:t xml:space="preserve"> </w:t>
            </w:r>
            <w:r w:rsidRPr="008C5DC0">
              <w:rPr>
                <w:color w:val="000000"/>
                <w:sz w:val="28"/>
                <w:szCs w:val="28"/>
              </w:rPr>
              <w:t>(определяет игровые действия, становится за</w:t>
            </w:r>
            <w:r w:rsidRPr="008C5DC0">
              <w:rPr>
                <w:color w:val="000000"/>
                <w:sz w:val="28"/>
                <w:szCs w:val="28"/>
              </w:rPr>
              <w:softHyphen/>
              <w:t>дачей самого ребенка, вызывает желание и потребность решить её)</w:t>
            </w:r>
          </w:p>
        </w:tc>
      </w:tr>
      <w:tr w:rsidR="008F7187" w:rsidTr="00167C60">
        <w:tc>
          <w:tcPr>
            <w:tcW w:w="2011" w:type="dxa"/>
            <w:vAlign w:val="center"/>
          </w:tcPr>
          <w:p w:rsidR="008F7187" w:rsidRDefault="008F7187" w:rsidP="008F7187">
            <w:pPr>
              <w:pStyle w:val="c0"/>
              <w:spacing w:before="0" w:beforeAutospacing="0" w:after="0" w:afterAutospacing="0" w:line="276" w:lineRule="auto"/>
              <w:jc w:val="center"/>
              <w:rPr>
                <w:rStyle w:val="c1"/>
                <w:color w:val="000000"/>
                <w:sz w:val="28"/>
                <w:szCs w:val="28"/>
              </w:rPr>
            </w:pPr>
            <w:r>
              <w:rPr>
                <w:rStyle w:val="c1"/>
                <w:color w:val="000000"/>
                <w:sz w:val="28"/>
                <w:szCs w:val="28"/>
              </w:rPr>
              <w:t>С</w:t>
            </w:r>
            <w:r w:rsidRPr="008C5DC0">
              <w:rPr>
                <w:rStyle w:val="c1"/>
                <w:color w:val="000000"/>
                <w:sz w:val="28"/>
                <w:szCs w:val="28"/>
              </w:rPr>
              <w:t>одержание игры</w:t>
            </w:r>
          </w:p>
        </w:tc>
        <w:tc>
          <w:tcPr>
            <w:tcW w:w="7334" w:type="dxa"/>
            <w:vAlign w:val="center"/>
          </w:tcPr>
          <w:p w:rsidR="008F7187" w:rsidRPr="00526C96" w:rsidRDefault="008F7187" w:rsidP="008F7187">
            <w:pPr>
              <w:pStyle w:val="c0"/>
              <w:spacing w:before="0" w:beforeAutospacing="0" w:after="0" w:afterAutospacing="0" w:line="276" w:lineRule="auto"/>
              <w:rPr>
                <w:rStyle w:val="c1"/>
                <w:color w:val="211E1E"/>
                <w:sz w:val="28"/>
                <w:szCs w:val="28"/>
                <w:shd w:val="clear" w:color="auto" w:fill="FFFFFF"/>
              </w:rPr>
            </w:pPr>
            <w:r>
              <w:rPr>
                <w:color w:val="211E1E"/>
                <w:sz w:val="28"/>
                <w:szCs w:val="28"/>
                <w:shd w:val="clear" w:color="auto" w:fill="FFFFFF"/>
              </w:rPr>
              <w:t>П</w:t>
            </w:r>
            <w:r w:rsidRPr="00231C41">
              <w:rPr>
                <w:color w:val="211E1E"/>
                <w:sz w:val="28"/>
                <w:szCs w:val="28"/>
                <w:shd w:val="clear" w:color="auto" w:fill="FFFFFF"/>
              </w:rPr>
              <w:t>оказ предметов, картинок, краткая беседа, в ходе которой уточняются знания и представления детей</w:t>
            </w:r>
          </w:p>
        </w:tc>
      </w:tr>
      <w:tr w:rsidR="008F7187" w:rsidTr="00167C60">
        <w:tc>
          <w:tcPr>
            <w:tcW w:w="2011" w:type="dxa"/>
            <w:vAlign w:val="center"/>
          </w:tcPr>
          <w:p w:rsidR="008F7187" w:rsidRDefault="008F7187" w:rsidP="008F7187">
            <w:pPr>
              <w:pStyle w:val="c0"/>
              <w:widowControl w:val="0"/>
              <w:spacing w:before="0" w:beforeAutospacing="0" w:after="0" w:afterAutospacing="0" w:line="276" w:lineRule="auto"/>
              <w:jc w:val="center"/>
              <w:rPr>
                <w:rStyle w:val="c1"/>
                <w:color w:val="000000"/>
                <w:sz w:val="28"/>
                <w:szCs w:val="28"/>
              </w:rPr>
            </w:pPr>
            <w:r>
              <w:rPr>
                <w:rStyle w:val="c1"/>
                <w:color w:val="000000"/>
                <w:sz w:val="28"/>
                <w:szCs w:val="28"/>
              </w:rPr>
              <w:t>И</w:t>
            </w:r>
            <w:r w:rsidRPr="008C5DC0">
              <w:rPr>
                <w:rStyle w:val="c1"/>
                <w:color w:val="000000"/>
                <w:sz w:val="28"/>
                <w:szCs w:val="28"/>
              </w:rPr>
              <w:t>гровые правила</w:t>
            </w:r>
          </w:p>
        </w:tc>
        <w:tc>
          <w:tcPr>
            <w:tcW w:w="7334" w:type="dxa"/>
          </w:tcPr>
          <w:p w:rsidR="008F7187" w:rsidRDefault="008F7187" w:rsidP="008F7187">
            <w:pPr>
              <w:pStyle w:val="c0"/>
              <w:widowControl w:val="0"/>
              <w:spacing w:before="0" w:beforeAutospacing="0" w:after="0" w:afterAutospacing="0" w:line="276" w:lineRule="auto"/>
              <w:rPr>
                <w:rStyle w:val="c1"/>
                <w:color w:val="000000"/>
                <w:sz w:val="28"/>
                <w:szCs w:val="28"/>
              </w:rPr>
            </w:pPr>
            <w:r>
              <w:rPr>
                <w:color w:val="000000"/>
                <w:sz w:val="28"/>
                <w:szCs w:val="28"/>
              </w:rPr>
              <w:t>О</w:t>
            </w:r>
            <w:r w:rsidRPr="008C5DC0">
              <w:rPr>
                <w:color w:val="000000"/>
                <w:sz w:val="28"/>
                <w:szCs w:val="28"/>
              </w:rPr>
              <w:t>пределяют, что и как нужно делать в игре каждому ребенку, указывают путь достижения цели, воспитывают умение сдерживаться, управлять своим поведением</w:t>
            </w:r>
          </w:p>
        </w:tc>
      </w:tr>
      <w:tr w:rsidR="008F7187" w:rsidTr="00167C60">
        <w:tc>
          <w:tcPr>
            <w:tcW w:w="2011" w:type="dxa"/>
            <w:vAlign w:val="center"/>
          </w:tcPr>
          <w:p w:rsidR="008F7187" w:rsidRDefault="008F7187" w:rsidP="008F7187">
            <w:pPr>
              <w:pStyle w:val="c0"/>
              <w:widowControl w:val="0"/>
              <w:spacing w:before="0" w:beforeAutospacing="0" w:after="0" w:afterAutospacing="0" w:line="276" w:lineRule="auto"/>
              <w:jc w:val="center"/>
              <w:rPr>
                <w:rStyle w:val="c1"/>
                <w:color w:val="000000"/>
                <w:sz w:val="28"/>
                <w:szCs w:val="28"/>
              </w:rPr>
            </w:pPr>
            <w:r>
              <w:rPr>
                <w:rStyle w:val="c1"/>
                <w:color w:val="000000"/>
                <w:sz w:val="28"/>
                <w:szCs w:val="28"/>
              </w:rPr>
              <w:t>И</w:t>
            </w:r>
            <w:r w:rsidRPr="008C5DC0">
              <w:rPr>
                <w:rStyle w:val="c1"/>
                <w:color w:val="000000"/>
                <w:sz w:val="28"/>
                <w:szCs w:val="28"/>
              </w:rPr>
              <w:t>гровые действия</w:t>
            </w:r>
          </w:p>
        </w:tc>
        <w:tc>
          <w:tcPr>
            <w:tcW w:w="7334" w:type="dxa"/>
          </w:tcPr>
          <w:p w:rsidR="008F7187" w:rsidRDefault="008F7187" w:rsidP="008F7187">
            <w:pPr>
              <w:pStyle w:val="c0"/>
              <w:widowControl w:val="0"/>
              <w:spacing w:before="0" w:beforeAutospacing="0" w:after="0" w:afterAutospacing="0" w:line="276" w:lineRule="auto"/>
              <w:rPr>
                <w:rStyle w:val="c1"/>
                <w:color w:val="000000"/>
                <w:sz w:val="28"/>
                <w:szCs w:val="28"/>
              </w:rPr>
            </w:pPr>
            <w:r>
              <w:rPr>
                <w:color w:val="000000"/>
                <w:sz w:val="28"/>
                <w:szCs w:val="28"/>
              </w:rPr>
              <w:t>О</w:t>
            </w:r>
            <w:r w:rsidRPr="008C5DC0">
              <w:rPr>
                <w:color w:val="000000"/>
                <w:sz w:val="28"/>
                <w:szCs w:val="28"/>
              </w:rPr>
              <w:t>снова игры, её сюжет, проявление актив</w:t>
            </w:r>
            <w:r w:rsidRPr="008C5DC0">
              <w:rPr>
                <w:color w:val="000000"/>
                <w:sz w:val="28"/>
                <w:szCs w:val="28"/>
              </w:rPr>
              <w:softHyphen/>
              <w:t>ности детьми в игровых целях</w:t>
            </w:r>
          </w:p>
        </w:tc>
      </w:tr>
      <w:tr w:rsidR="008F7187" w:rsidTr="00167C60">
        <w:tc>
          <w:tcPr>
            <w:tcW w:w="2011" w:type="dxa"/>
            <w:vAlign w:val="center"/>
          </w:tcPr>
          <w:p w:rsidR="008F7187" w:rsidRDefault="008F7187" w:rsidP="008F7187">
            <w:pPr>
              <w:pStyle w:val="c0"/>
              <w:widowControl w:val="0"/>
              <w:spacing w:before="0" w:beforeAutospacing="0" w:after="0" w:afterAutospacing="0" w:line="276" w:lineRule="auto"/>
              <w:jc w:val="center"/>
              <w:rPr>
                <w:rStyle w:val="c1"/>
                <w:color w:val="000000"/>
                <w:sz w:val="28"/>
                <w:szCs w:val="28"/>
              </w:rPr>
            </w:pPr>
            <w:r>
              <w:rPr>
                <w:rStyle w:val="c1"/>
                <w:color w:val="000000"/>
                <w:sz w:val="28"/>
                <w:szCs w:val="28"/>
              </w:rPr>
              <w:t>О</w:t>
            </w:r>
            <w:r w:rsidRPr="008C5DC0">
              <w:rPr>
                <w:rStyle w:val="c1"/>
                <w:color w:val="000000"/>
                <w:sz w:val="28"/>
                <w:szCs w:val="28"/>
              </w:rPr>
              <w:t>кончание игры, подведение итогов</w:t>
            </w:r>
          </w:p>
        </w:tc>
        <w:tc>
          <w:tcPr>
            <w:tcW w:w="7334" w:type="dxa"/>
          </w:tcPr>
          <w:p w:rsidR="008F7187" w:rsidRDefault="008F7187" w:rsidP="008F7187">
            <w:pPr>
              <w:pStyle w:val="c0"/>
              <w:widowControl w:val="0"/>
              <w:spacing w:before="0" w:beforeAutospacing="0" w:after="0" w:afterAutospacing="0" w:line="276" w:lineRule="auto"/>
              <w:rPr>
                <w:rStyle w:val="c1"/>
                <w:color w:val="000000"/>
                <w:sz w:val="28"/>
                <w:szCs w:val="28"/>
              </w:rPr>
            </w:pPr>
            <w:r w:rsidRPr="0013767E">
              <w:rPr>
                <w:sz w:val="28"/>
                <w:szCs w:val="28"/>
              </w:rPr>
              <w:t>Это может быть подсчет очков; выявление детей, которые лучше выполнили игровое задание; определ</w:t>
            </w:r>
            <w:r>
              <w:rPr>
                <w:sz w:val="28"/>
                <w:szCs w:val="28"/>
              </w:rPr>
              <w:t xml:space="preserve">ение команды – победительницы. </w:t>
            </w:r>
            <w:r w:rsidRPr="0013767E">
              <w:rPr>
                <w:sz w:val="28"/>
                <w:szCs w:val="28"/>
              </w:rPr>
              <w:t>При этом необходимо отметить достижения каждого ребенка, подчеркнуть успехи отстающих детей.</w:t>
            </w:r>
            <w:r>
              <w:rPr>
                <w:sz w:val="28"/>
                <w:szCs w:val="28"/>
              </w:rPr>
              <w:t xml:space="preserve"> </w:t>
            </w:r>
            <w:r>
              <w:rPr>
                <w:color w:val="211E1E"/>
                <w:sz w:val="28"/>
                <w:szCs w:val="28"/>
                <w:shd w:val="clear" w:color="auto" w:fill="FFFFFF"/>
              </w:rPr>
              <w:t>П</w:t>
            </w:r>
            <w:r w:rsidRPr="00A577F0">
              <w:rPr>
                <w:color w:val="211E1E"/>
                <w:sz w:val="28"/>
                <w:szCs w:val="28"/>
                <w:shd w:val="clear" w:color="auto" w:fill="FFFFFF"/>
              </w:rPr>
              <w:t>о результатам игры можно судить об ее эффективности, о том, будет ли она использована детьми в самостоятельной игровой деятельности</w:t>
            </w:r>
          </w:p>
        </w:tc>
      </w:tr>
    </w:tbl>
    <w:p w:rsidR="008F7187" w:rsidRPr="008C5DC0" w:rsidRDefault="008F7187" w:rsidP="008F7187">
      <w:pPr>
        <w:pStyle w:val="c0"/>
        <w:shd w:val="clear" w:color="auto" w:fill="FFFFFF"/>
        <w:spacing w:before="0" w:beforeAutospacing="0" w:after="0" w:afterAutospacing="0" w:line="276" w:lineRule="auto"/>
        <w:ind w:firstLine="709"/>
        <w:jc w:val="both"/>
        <w:rPr>
          <w:color w:val="000000"/>
          <w:sz w:val="28"/>
          <w:szCs w:val="28"/>
        </w:rPr>
      </w:pPr>
    </w:p>
    <w:p w:rsidR="008F7187" w:rsidRPr="007F477E" w:rsidRDefault="008F7187" w:rsidP="008F7187">
      <w:pPr>
        <w:spacing w:after="0" w:line="276" w:lineRule="auto"/>
        <w:ind w:firstLine="709"/>
        <w:jc w:val="both"/>
        <w:rPr>
          <w:rFonts w:ascii="Times New Roman" w:eastAsia="Times New Roman" w:hAnsi="Times New Roman" w:cs="Times New Roman"/>
          <w:bCs/>
          <w:i/>
          <w:iCs/>
          <w:color w:val="000000" w:themeColor="text1"/>
          <w:sz w:val="28"/>
          <w:szCs w:val="28"/>
          <w:lang w:eastAsia="ru-RU"/>
        </w:rPr>
      </w:pPr>
      <w:r w:rsidRPr="004E4CA3">
        <w:rPr>
          <w:rFonts w:ascii="Times New Roman" w:hAnsi="Times New Roman" w:cs="Times New Roman"/>
          <w:color w:val="000000" w:themeColor="text1"/>
          <w:sz w:val="28"/>
          <w:szCs w:val="28"/>
        </w:rPr>
        <w:t xml:space="preserve">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w:t>
      </w:r>
      <w:r w:rsidRPr="004E4CA3">
        <w:rPr>
          <w:rFonts w:ascii="Times New Roman" w:hAnsi="Times New Roman" w:cs="Times New Roman"/>
          <w:color w:val="000000" w:themeColor="text1"/>
          <w:sz w:val="28"/>
          <w:szCs w:val="28"/>
        </w:rPr>
        <w:lastRenderedPageBreak/>
        <w:t>имеющиеся знания в различных игровых условиях, активизируют разнообразные умственные процессы и доставляют эмоциональную радость детям.</w:t>
      </w:r>
    </w:p>
    <w:p w:rsidR="008F7187" w:rsidRDefault="008F7187" w:rsidP="008F718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и</w:t>
      </w:r>
      <w:r w:rsidRPr="0013767E">
        <w:rPr>
          <w:rFonts w:ascii="Times New Roman" w:eastAsia="Times New Roman" w:hAnsi="Times New Roman" w:cs="Times New Roman"/>
          <w:sz w:val="28"/>
          <w:szCs w:val="28"/>
          <w:lang w:eastAsia="ru-RU"/>
        </w:rPr>
        <w:t>гра является эффективным средством формирования личности дошкольника, его морально-волевых качеств, в игре реализуется</w:t>
      </w:r>
      <w:r>
        <w:rPr>
          <w:rFonts w:ascii="Times New Roman" w:eastAsia="Times New Roman" w:hAnsi="Times New Roman" w:cs="Times New Roman"/>
          <w:sz w:val="28"/>
          <w:szCs w:val="28"/>
          <w:lang w:eastAsia="ru-RU"/>
        </w:rPr>
        <w:t xml:space="preserve"> потребность воздействия на мир; в</w:t>
      </w:r>
      <w:r w:rsidRPr="0013767E">
        <w:rPr>
          <w:rFonts w:ascii="Times New Roman" w:eastAsia="Times New Roman" w:hAnsi="Times New Roman" w:cs="Times New Roman"/>
          <w:sz w:val="28"/>
          <w:szCs w:val="28"/>
          <w:lang w:eastAsia="ru-RU"/>
        </w:rPr>
        <w:t>озможность обучать маленьких детей посредством активной интересной для них деятельности – отличительна</w:t>
      </w:r>
      <w:r>
        <w:rPr>
          <w:rFonts w:ascii="Times New Roman" w:eastAsia="Times New Roman" w:hAnsi="Times New Roman" w:cs="Times New Roman"/>
          <w:sz w:val="28"/>
          <w:szCs w:val="28"/>
          <w:lang w:eastAsia="ru-RU"/>
        </w:rPr>
        <w:t xml:space="preserve">я особенность дидактических игр; в </w:t>
      </w:r>
      <w:r w:rsidRPr="0013767E">
        <w:rPr>
          <w:rFonts w:ascii="Times New Roman" w:eastAsia="Times New Roman" w:hAnsi="Times New Roman" w:cs="Times New Roman"/>
          <w:sz w:val="28"/>
          <w:szCs w:val="28"/>
          <w:lang w:eastAsia="ru-RU"/>
        </w:rPr>
        <w:t>играх закрепляются знания об окружающей</w:t>
      </w:r>
      <w:r>
        <w:rPr>
          <w:rFonts w:ascii="Times New Roman" w:eastAsia="Times New Roman" w:hAnsi="Times New Roman" w:cs="Times New Roman"/>
          <w:sz w:val="28"/>
          <w:szCs w:val="28"/>
          <w:lang w:eastAsia="ru-RU"/>
        </w:rPr>
        <w:t xml:space="preserve"> </w:t>
      </w:r>
      <w:r w:rsidRPr="0013767E">
        <w:rPr>
          <w:rFonts w:ascii="Times New Roman" w:eastAsia="Times New Roman" w:hAnsi="Times New Roman" w:cs="Times New Roman"/>
          <w:sz w:val="28"/>
          <w:szCs w:val="28"/>
          <w:lang w:eastAsia="ru-RU"/>
        </w:rPr>
        <w:t>природной среде, формируются мыслительные процессы (анализ, синтез, классификация).</w:t>
      </w:r>
    </w:p>
    <w:p w:rsidR="008F7187" w:rsidRDefault="008F7187" w:rsidP="008F7187">
      <w:pPr>
        <w:spacing w:after="0" w:line="276" w:lineRule="auto"/>
        <w:ind w:firstLine="709"/>
        <w:jc w:val="both"/>
        <w:rPr>
          <w:rFonts w:ascii="Times New Roman" w:eastAsia="Times New Roman" w:hAnsi="Times New Roman" w:cs="Times New Roman"/>
          <w:sz w:val="28"/>
          <w:szCs w:val="28"/>
          <w:lang w:eastAsia="ru-RU"/>
        </w:rPr>
      </w:pPr>
    </w:p>
    <w:p w:rsidR="00257E1D" w:rsidRDefault="00257E1D"/>
    <w:sectPr w:rsidR="00257E1D" w:rsidSect="008F7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C03"/>
    <w:multiLevelType w:val="hybridMultilevel"/>
    <w:tmpl w:val="70DAED12"/>
    <w:lvl w:ilvl="0" w:tplc="24147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5A"/>
    <w:rsid w:val="00257E1D"/>
    <w:rsid w:val="008F7187"/>
    <w:rsid w:val="00DA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D2F70-6F71-4A7C-9A76-BD1DE72C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7187"/>
    <w:pPr>
      <w:ind w:left="720"/>
      <w:contextualSpacing/>
    </w:pPr>
  </w:style>
  <w:style w:type="character" w:customStyle="1" w:styleId="c1">
    <w:name w:val="c1"/>
    <w:basedOn w:val="a0"/>
    <w:rsid w:val="008F7187"/>
  </w:style>
  <w:style w:type="paragraph" w:customStyle="1" w:styleId="c0">
    <w:name w:val="c0"/>
    <w:basedOn w:val="a"/>
    <w:rsid w:val="008F71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F7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1966</Words>
  <Characters>11209</Characters>
  <Application>Microsoft Office Word</Application>
  <DocSecurity>0</DocSecurity>
  <Lines>93</Lines>
  <Paragraphs>26</Paragraphs>
  <ScaleCrop>false</ScaleCrop>
  <Company>SPecialiST RePack</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2023-04-28T15:25:00Z</dcterms:created>
  <dcterms:modified xsi:type="dcterms:W3CDTF">2023-04-28T15:27:00Z</dcterms:modified>
</cp:coreProperties>
</file>